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0A9B1E44" w:rsidR="0083351C" w:rsidRPr="004E260F" w:rsidRDefault="00A040D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softHyphen/>
      </w:r>
      <w:r>
        <w:rPr>
          <w:rFonts w:ascii="Arial" w:eastAsiaTheme="minorEastAsia" w:hAnsi="Arial" w:cs="Arial"/>
          <w:b/>
        </w:rPr>
        <w:softHyphen/>
      </w:r>
      <w:r>
        <w:rPr>
          <w:rFonts w:ascii="Arial" w:eastAsiaTheme="minorEastAsia" w:hAnsi="Arial" w:cs="Arial"/>
          <w:b/>
        </w:rPr>
        <w:softHyphen/>
      </w:r>
      <w:r>
        <w:rPr>
          <w:rFonts w:ascii="Arial" w:eastAsiaTheme="minorEastAsia" w:hAnsi="Arial" w:cs="Arial"/>
          <w:b/>
        </w:rPr>
        <w:softHyphen/>
      </w:r>
      <w:r>
        <w:rPr>
          <w:rFonts w:ascii="Arial" w:eastAsiaTheme="minorEastAsia" w:hAnsi="Arial" w:cs="Arial"/>
          <w:b/>
        </w:rPr>
        <w:softHyphen/>
      </w:r>
      <w:r>
        <w:rPr>
          <w:rFonts w:ascii="Arial" w:eastAsiaTheme="minorEastAsia" w:hAnsi="Arial" w:cs="Arial"/>
          <w:b/>
        </w:rPr>
        <w:softHyphen/>
      </w:r>
      <w:r>
        <w:rPr>
          <w:rFonts w:ascii="Arial" w:eastAsiaTheme="minorEastAsia" w:hAnsi="Arial" w:cs="Arial"/>
          <w:b/>
        </w:rPr>
        <w:softHyphen/>
      </w:r>
      <w:r>
        <w:rPr>
          <w:rFonts w:ascii="Arial" w:eastAsiaTheme="minorEastAsia" w:hAnsi="Arial" w:cs="Arial"/>
          <w:b/>
        </w:rPr>
        <w:softHyphen/>
      </w:r>
      <w:r>
        <w:rPr>
          <w:rFonts w:ascii="Arial" w:eastAsiaTheme="minorEastAsia" w:hAnsi="Arial" w:cs="Arial"/>
          <w:b/>
        </w:rPr>
        <w:softHyphen/>
      </w:r>
      <w:r>
        <w:rPr>
          <w:rFonts w:ascii="Arial" w:eastAsiaTheme="minorEastAsia" w:hAnsi="Arial" w:cs="Arial"/>
          <w:b/>
        </w:rPr>
        <w:softHyphen/>
      </w:r>
      <w:r w:rsidR="00CF21FF" w:rsidRPr="004E260F">
        <w:rPr>
          <w:rFonts w:ascii="Arial" w:eastAsiaTheme="minorEastAsia" w:hAnsi="Arial" w:cs="Arial"/>
          <w:b/>
        </w:rPr>
        <w:t>3GPP TSG-</w:t>
      </w:r>
      <w:r>
        <w:rPr>
          <w:rFonts w:ascii="Arial" w:eastAsiaTheme="minorEastAsia" w:hAnsi="Arial" w:cs="Arial"/>
          <w:b/>
        </w:rPr>
        <w:softHyphen/>
      </w:r>
      <w:r>
        <w:rPr>
          <w:rFonts w:ascii="Arial" w:eastAsiaTheme="minorEastAsia" w:hAnsi="Arial" w:cs="Arial"/>
          <w:b/>
        </w:rPr>
        <w:softHyphen/>
      </w:r>
      <w:r>
        <w:rPr>
          <w:rFonts w:ascii="Arial" w:eastAsiaTheme="minorEastAsia" w:hAnsi="Arial" w:cs="Arial"/>
          <w:b/>
        </w:rPr>
        <w:softHyphen/>
      </w:r>
      <w:r>
        <w:rPr>
          <w:rFonts w:ascii="Arial" w:eastAsiaTheme="minorEastAsia" w:hAnsi="Arial" w:cs="Arial"/>
          <w:b/>
        </w:rPr>
        <w:softHyphen/>
      </w:r>
      <w:r>
        <w:rPr>
          <w:rFonts w:ascii="Arial" w:eastAsiaTheme="minorEastAsia" w:hAnsi="Arial" w:cs="Arial"/>
          <w:b/>
        </w:rPr>
        <w:softHyphen/>
      </w:r>
      <w:r>
        <w:rPr>
          <w:rFonts w:ascii="Arial" w:eastAsiaTheme="minorEastAsia" w:hAnsi="Arial" w:cs="Arial"/>
          <w:b/>
        </w:rPr>
        <w:softHyphen/>
      </w:r>
      <w:r>
        <w:rPr>
          <w:rFonts w:ascii="Arial" w:eastAsiaTheme="minorEastAsia" w:hAnsi="Arial" w:cs="Arial"/>
          <w:b/>
        </w:rPr>
        <w:softHyphen/>
      </w:r>
      <w:r w:rsidR="00CF21FF" w:rsidRPr="004E260F">
        <w:rPr>
          <w:rFonts w:ascii="Arial" w:eastAsiaTheme="minorEastAsia" w:hAnsi="Arial" w:cs="Arial"/>
          <w:b/>
        </w:rPr>
        <w:t>RAN WG4 Meeting #10</w:t>
      </w:r>
      <w:r w:rsidR="00C3410E" w:rsidRPr="004E260F">
        <w:rPr>
          <w:rFonts w:ascii="Arial" w:eastAsiaTheme="minorEastAsia" w:hAnsi="Arial" w:cs="Arial"/>
          <w:b/>
        </w:rPr>
        <w:t>6</w:t>
      </w:r>
      <w:r w:rsidR="00A63772" w:rsidRPr="004E260F">
        <w:rPr>
          <w:rFonts w:ascii="Arial" w:eastAsiaTheme="minorEastAsia" w:hAnsi="Arial" w:cs="Arial"/>
          <w:b/>
        </w:rPr>
        <w:t>bis-e</w:t>
      </w:r>
      <w:r w:rsidR="00CF21FF" w:rsidRPr="004E260F">
        <w:rPr>
          <w:rFonts w:ascii="Arial" w:eastAsiaTheme="minorEastAsia" w:hAnsi="Arial" w:cs="Arial"/>
          <w:b/>
        </w:rPr>
        <w:tab/>
      </w:r>
      <w:r w:rsidR="00CF21FF" w:rsidRPr="004E260F">
        <w:rPr>
          <w:rFonts w:ascii="Arial" w:eastAsiaTheme="minorEastAsia" w:hAnsi="Arial" w:cs="Arial"/>
          <w:b/>
        </w:rPr>
        <w:tab/>
      </w:r>
      <w:r w:rsidR="00CF21FF" w:rsidRPr="004E260F">
        <w:rPr>
          <w:rFonts w:ascii="Arial" w:eastAsiaTheme="minorEastAsia" w:hAnsi="Arial" w:cs="Arial"/>
          <w:b/>
        </w:rPr>
        <w:tab/>
      </w:r>
      <w:r w:rsidR="00CF21FF" w:rsidRPr="004E260F">
        <w:rPr>
          <w:rFonts w:ascii="Arial" w:eastAsiaTheme="minorEastAsia" w:hAnsi="Arial" w:cs="Arial"/>
          <w:b/>
        </w:rPr>
        <w:tab/>
      </w:r>
      <w:r w:rsidR="00CF21FF" w:rsidRPr="004E260F">
        <w:rPr>
          <w:rFonts w:ascii="Arial" w:eastAsiaTheme="minorEastAsia" w:hAnsi="Arial" w:cs="Arial"/>
          <w:b/>
        </w:rPr>
        <w:tab/>
      </w:r>
      <w:r w:rsidR="00CF21FF" w:rsidRPr="004E260F">
        <w:rPr>
          <w:rFonts w:ascii="Arial" w:eastAsiaTheme="minorEastAsia" w:hAnsi="Arial" w:cs="Arial"/>
          <w:b/>
        </w:rPr>
        <w:tab/>
      </w:r>
      <w:r w:rsidR="00CF21FF" w:rsidRPr="004E260F">
        <w:rPr>
          <w:rFonts w:ascii="Arial" w:eastAsiaTheme="minorEastAsia" w:hAnsi="Arial" w:cs="Arial"/>
          <w:b/>
        </w:rPr>
        <w:tab/>
      </w:r>
      <w:r w:rsidR="00CF21FF" w:rsidRPr="004E260F">
        <w:rPr>
          <w:rFonts w:ascii="Arial" w:eastAsiaTheme="minorEastAsia" w:hAnsi="Arial" w:cs="Arial"/>
          <w:b/>
        </w:rPr>
        <w:tab/>
      </w:r>
      <w:r w:rsidR="00CF21FF" w:rsidRPr="004E260F">
        <w:rPr>
          <w:rFonts w:ascii="Arial" w:eastAsiaTheme="minorEastAsia" w:hAnsi="Arial" w:cs="Arial"/>
          <w:b/>
        </w:rPr>
        <w:tab/>
      </w:r>
      <w:r w:rsidR="0016555E" w:rsidRPr="004E260F">
        <w:rPr>
          <w:rFonts w:ascii="Arial" w:eastAsiaTheme="minorEastAsia" w:hAnsi="Arial" w:cs="Arial"/>
          <w:b/>
        </w:rPr>
        <w:t xml:space="preserve"> </w:t>
      </w:r>
      <w:r w:rsidR="00CF21FF" w:rsidRPr="004E260F">
        <w:rPr>
          <w:rFonts w:ascii="Arial" w:eastAsiaTheme="minorEastAsia" w:hAnsi="Arial" w:cs="Arial"/>
          <w:b/>
        </w:rPr>
        <w:t xml:space="preserve">                </w:t>
      </w:r>
      <w:r w:rsidR="0084520D">
        <w:rPr>
          <w:rFonts w:ascii="Arial" w:eastAsiaTheme="minorEastAsia" w:hAnsi="Arial" w:cs="Arial"/>
          <w:b/>
        </w:rPr>
        <w:t xml:space="preserve"> </w:t>
      </w:r>
      <w:r w:rsidR="004029A4" w:rsidRPr="004E260F">
        <w:rPr>
          <w:rFonts w:ascii="Arial" w:eastAsiaTheme="minorEastAsia" w:hAnsi="Arial" w:cs="Arial"/>
          <w:b/>
        </w:rPr>
        <w:t>R4-</w:t>
      </w:r>
      <w:r w:rsidR="00DB7121" w:rsidRPr="004E260F">
        <w:rPr>
          <w:rFonts w:ascii="Arial" w:eastAsiaTheme="minorEastAsia" w:hAnsi="Arial" w:cs="Arial"/>
          <w:b/>
        </w:rPr>
        <w:t>23</w:t>
      </w:r>
      <w:r w:rsidR="00921D78">
        <w:rPr>
          <w:rFonts w:ascii="Arial" w:eastAsiaTheme="minorEastAsia" w:hAnsi="Arial" w:cs="Arial"/>
          <w:b/>
        </w:rPr>
        <w:t>05005</w:t>
      </w:r>
    </w:p>
    <w:p w14:paraId="37750728" w14:textId="414D6D73" w:rsidR="0083351C" w:rsidRPr="004E260F" w:rsidRDefault="00A01874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4E260F">
        <w:rPr>
          <w:rFonts w:ascii="Arial" w:eastAsiaTheme="minorEastAsia" w:hAnsi="Arial" w:cs="Arial"/>
          <w:b/>
        </w:rPr>
        <w:t>Electronic Meeting</w:t>
      </w:r>
      <w:r w:rsidR="00CF21FF" w:rsidRPr="004E260F">
        <w:rPr>
          <w:rFonts w:ascii="Arial" w:eastAsiaTheme="minorEastAsia" w:hAnsi="Arial" w:cs="Arial"/>
          <w:b/>
        </w:rPr>
        <w:t xml:space="preserve">, </w:t>
      </w:r>
      <w:r w:rsidR="00257009" w:rsidRPr="004E260F">
        <w:rPr>
          <w:rFonts w:ascii="Arial" w:hAnsi="Arial" w:cs="Arial"/>
          <w:b/>
        </w:rPr>
        <w:t>April 17</w:t>
      </w:r>
      <w:r w:rsidR="00145B83" w:rsidRPr="004E260F">
        <w:rPr>
          <w:rFonts w:ascii="Arial" w:hAnsi="Arial" w:cs="Arial"/>
          <w:b/>
        </w:rPr>
        <w:t xml:space="preserve"> </w:t>
      </w:r>
      <w:r w:rsidR="00CF21FF" w:rsidRPr="004E260F">
        <w:rPr>
          <w:rFonts w:ascii="Arial" w:hAnsi="Arial" w:cs="Arial"/>
          <w:b/>
          <w:bCs/>
        </w:rPr>
        <w:t xml:space="preserve">– </w:t>
      </w:r>
      <w:r w:rsidR="00257009" w:rsidRPr="004E260F">
        <w:rPr>
          <w:rFonts w:ascii="Arial" w:hAnsi="Arial" w:cs="Arial"/>
          <w:b/>
        </w:rPr>
        <w:t>April 26</w:t>
      </w:r>
      <w:r w:rsidR="004E260F" w:rsidRPr="004E260F">
        <w:rPr>
          <w:rFonts w:ascii="Arial" w:hAnsi="Arial" w:cs="Arial"/>
          <w:b/>
        </w:rPr>
        <w:t>,</w:t>
      </w:r>
      <w:r w:rsidR="00CF21FF" w:rsidRPr="004E260F">
        <w:rPr>
          <w:rFonts w:ascii="Arial" w:hAnsi="Arial" w:cs="Arial"/>
          <w:b/>
          <w:bCs/>
        </w:rPr>
        <w:t xml:space="preserve"> 202</w:t>
      </w:r>
      <w:r w:rsidR="00145B83" w:rsidRPr="004E260F">
        <w:rPr>
          <w:rFonts w:ascii="Arial" w:hAnsi="Arial" w:cs="Arial"/>
          <w:b/>
        </w:rPr>
        <w:t>3</w:t>
      </w:r>
    </w:p>
    <w:p w14:paraId="1FA050DE" w14:textId="77777777" w:rsidR="0083351C" w:rsidRPr="004E260F" w:rsidRDefault="0083351C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</w:p>
    <w:p w14:paraId="644B0520" w14:textId="1055DA44" w:rsidR="0083351C" w:rsidRPr="004E260F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4E260F">
        <w:rPr>
          <w:rFonts w:ascii="Arial" w:eastAsia="MS Mincho" w:hAnsi="Arial" w:cs="Arial"/>
          <w:b/>
          <w:color w:val="000000"/>
          <w:sz w:val="22"/>
        </w:rPr>
        <w:t>Agenda item:</w:t>
      </w:r>
      <w:r w:rsidRPr="004E260F">
        <w:rPr>
          <w:rFonts w:ascii="Arial" w:eastAsia="MS Mincho" w:hAnsi="Arial" w:cs="Arial"/>
          <w:b/>
          <w:color w:val="000000"/>
          <w:sz w:val="22"/>
        </w:rPr>
        <w:tab/>
      </w:r>
      <w:r w:rsidRPr="004E260F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4E260F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4F0497" w:rsidRPr="004E260F">
        <w:rPr>
          <w:rFonts w:ascii="Arial" w:eastAsiaTheme="minorEastAsia" w:hAnsi="Arial" w:cs="Arial"/>
          <w:color w:val="000000"/>
          <w:sz w:val="22"/>
        </w:rPr>
        <w:t>5.1</w:t>
      </w:r>
      <w:r w:rsidR="009F1198">
        <w:rPr>
          <w:rFonts w:ascii="Arial" w:eastAsiaTheme="minorEastAsia" w:hAnsi="Arial" w:cs="Arial"/>
          <w:color w:val="000000"/>
          <w:sz w:val="22"/>
        </w:rPr>
        <w:t>4</w:t>
      </w:r>
      <w:r w:rsidR="00A501C4" w:rsidRPr="004E260F">
        <w:rPr>
          <w:rFonts w:ascii="Arial" w:eastAsiaTheme="minorEastAsia" w:hAnsi="Arial" w:cs="Arial"/>
          <w:color w:val="000000"/>
          <w:sz w:val="22"/>
        </w:rPr>
        <w:t>.2.</w:t>
      </w:r>
      <w:r w:rsidR="00FE7010" w:rsidRPr="004E260F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4E260F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4E260F">
        <w:rPr>
          <w:rFonts w:ascii="Arial" w:eastAsia="MS Mincho" w:hAnsi="Arial" w:cs="Arial"/>
          <w:b/>
          <w:sz w:val="22"/>
        </w:rPr>
        <w:t>Source:</w:t>
      </w:r>
      <w:r w:rsidRPr="004E260F">
        <w:rPr>
          <w:rFonts w:ascii="Arial" w:eastAsia="MS Mincho" w:hAnsi="Arial" w:cs="Arial"/>
          <w:b/>
          <w:sz w:val="22"/>
        </w:rPr>
        <w:tab/>
      </w:r>
      <w:r w:rsidR="00145B83" w:rsidRPr="004E260F">
        <w:rPr>
          <w:rFonts w:ascii="Arial" w:hAnsi="Arial" w:cs="Arial"/>
          <w:color w:val="000000"/>
          <w:sz w:val="22"/>
        </w:rPr>
        <w:t>Ericsson</w:t>
      </w:r>
    </w:p>
    <w:p w14:paraId="6E9D025F" w14:textId="5DC6B09E" w:rsidR="0083351C" w:rsidRPr="004E260F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4E260F">
        <w:rPr>
          <w:rFonts w:ascii="Arial" w:eastAsia="MS Mincho" w:hAnsi="Arial" w:cs="Arial"/>
          <w:b/>
          <w:sz w:val="22"/>
        </w:rPr>
        <w:t>Title:</w:t>
      </w:r>
      <w:r w:rsidRPr="004E260F">
        <w:rPr>
          <w:rFonts w:ascii="Arial" w:eastAsia="MS Mincho" w:hAnsi="Arial" w:cs="Arial"/>
          <w:b/>
          <w:sz w:val="22"/>
        </w:rPr>
        <w:tab/>
      </w:r>
      <w:r w:rsidR="007D1B61" w:rsidRPr="004E260F">
        <w:rPr>
          <w:rFonts w:ascii="Arial" w:eastAsia="MS Mincho" w:hAnsi="Arial" w:cs="Arial"/>
          <w:sz w:val="22"/>
        </w:rPr>
        <w:t xml:space="preserve">Discussion on remaining </w:t>
      </w:r>
      <w:r w:rsidR="006A7E7E" w:rsidRPr="004E260F">
        <w:rPr>
          <w:rFonts w:ascii="Arial" w:eastAsia="MS Mincho" w:hAnsi="Arial" w:cs="Arial"/>
          <w:sz w:val="22"/>
        </w:rPr>
        <w:t>ATG</w:t>
      </w:r>
      <w:r w:rsidR="007D1B61" w:rsidRPr="004E260F">
        <w:rPr>
          <w:rFonts w:ascii="Arial" w:eastAsia="MS Mincho" w:hAnsi="Arial" w:cs="Arial"/>
          <w:sz w:val="22"/>
        </w:rPr>
        <w:t xml:space="preserve"> UE</w:t>
      </w:r>
      <w:r w:rsidR="006A7E7E" w:rsidRPr="004E260F">
        <w:rPr>
          <w:rFonts w:ascii="Arial" w:eastAsia="MS Mincho" w:hAnsi="Arial" w:cs="Arial"/>
          <w:sz w:val="22"/>
        </w:rPr>
        <w:t xml:space="preserve"> </w:t>
      </w:r>
      <w:r w:rsidR="007D1B61" w:rsidRPr="004E260F">
        <w:rPr>
          <w:rFonts w:ascii="Arial" w:eastAsia="MS Mincho" w:hAnsi="Arial" w:cs="Arial"/>
          <w:sz w:val="22"/>
        </w:rPr>
        <w:t xml:space="preserve">RF </w:t>
      </w:r>
      <w:r w:rsidR="00A501C4" w:rsidRPr="004E260F">
        <w:rPr>
          <w:rFonts w:ascii="Arial" w:eastAsia="MS Mincho" w:hAnsi="Arial" w:cs="Arial"/>
          <w:sz w:val="22"/>
        </w:rPr>
        <w:t xml:space="preserve">Tx </w:t>
      </w:r>
      <w:r w:rsidR="00FC6AC4" w:rsidRPr="004E260F">
        <w:rPr>
          <w:rFonts w:ascii="Arial" w:eastAsia="MS Mincho" w:hAnsi="Arial" w:cs="Arial"/>
          <w:sz w:val="22"/>
        </w:rPr>
        <w:t>requirements</w:t>
      </w:r>
    </w:p>
    <w:p w14:paraId="1870DC1E" w14:textId="72267D3C" w:rsidR="0083351C" w:rsidRPr="004E260F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4E260F">
        <w:rPr>
          <w:rFonts w:ascii="Arial" w:eastAsia="MS Mincho" w:hAnsi="Arial" w:cs="Arial"/>
          <w:b/>
          <w:color w:val="000000"/>
          <w:sz w:val="22"/>
        </w:rPr>
        <w:t>Document for:</w:t>
      </w:r>
      <w:r w:rsidRPr="004E260F">
        <w:rPr>
          <w:rFonts w:ascii="Arial" w:eastAsia="MS Mincho" w:hAnsi="Arial" w:cs="Arial"/>
          <w:b/>
          <w:color w:val="000000"/>
          <w:sz w:val="22"/>
        </w:rPr>
        <w:tab/>
      </w:r>
      <w:r w:rsidR="008E3F58" w:rsidRPr="004E260F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4E260F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4E260F">
        <w:rPr>
          <w:rFonts w:cs="Arial"/>
          <w:lang w:val="en-US" w:eastAsia="ja-JP"/>
        </w:rPr>
        <w:t>Introduction</w:t>
      </w:r>
      <w:r w:rsidR="00E53522" w:rsidRPr="004E260F">
        <w:rPr>
          <w:rFonts w:cs="Arial"/>
          <w:lang w:val="en-US" w:eastAsia="ja-JP"/>
        </w:rPr>
        <w:t xml:space="preserve"> </w:t>
      </w:r>
    </w:p>
    <w:p w14:paraId="73B34120" w14:textId="6D2858CC" w:rsidR="001F1762" w:rsidRPr="004E260F" w:rsidRDefault="00A217F2" w:rsidP="001F176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E260F">
        <w:rPr>
          <w:rFonts w:ascii="Arial" w:hAnsi="Arial" w:cs="Arial"/>
          <w:sz w:val="22"/>
          <w:szCs w:val="22"/>
        </w:rPr>
        <w:t>During the RAN4#106 meeting, progress</w:t>
      </w:r>
      <w:r w:rsidR="00AC4633" w:rsidRPr="004E260F">
        <w:rPr>
          <w:rFonts w:ascii="Arial" w:hAnsi="Arial" w:cs="Arial"/>
          <w:sz w:val="22"/>
          <w:szCs w:val="22"/>
        </w:rPr>
        <w:t xml:space="preserve">es were made in addressing the ATG UE </w:t>
      </w:r>
      <w:r w:rsidR="00942F16">
        <w:rPr>
          <w:rFonts w:ascii="Arial" w:hAnsi="Arial" w:cs="Arial"/>
          <w:sz w:val="22"/>
          <w:szCs w:val="22"/>
        </w:rPr>
        <w:t>T</w:t>
      </w:r>
      <w:r w:rsidR="00CA21AB">
        <w:rPr>
          <w:rFonts w:ascii="Arial" w:hAnsi="Arial" w:cs="Arial"/>
          <w:sz w:val="22"/>
          <w:szCs w:val="22"/>
        </w:rPr>
        <w:t>x</w:t>
      </w:r>
      <w:r w:rsidR="00AC4633" w:rsidRPr="004E260F">
        <w:rPr>
          <w:rFonts w:ascii="Arial" w:hAnsi="Arial" w:cs="Arial"/>
          <w:sz w:val="22"/>
          <w:szCs w:val="22"/>
        </w:rPr>
        <w:t xml:space="preserve"> requirements, resulting in several agreements</w:t>
      </w:r>
      <w:r w:rsidR="003D7159" w:rsidRPr="004E260F">
        <w:rPr>
          <w:rFonts w:ascii="Arial" w:hAnsi="Arial" w:cs="Arial"/>
          <w:sz w:val="22"/>
          <w:szCs w:val="22"/>
        </w:rPr>
        <w:t xml:space="preserve"> documented in a WF </w:t>
      </w:r>
      <w:r w:rsidR="003D7159" w:rsidRPr="004E260F">
        <w:rPr>
          <w:rFonts w:ascii="Arial" w:hAnsi="Arial" w:cs="Arial"/>
          <w:sz w:val="22"/>
          <w:szCs w:val="22"/>
        </w:rPr>
        <w:fldChar w:fldCharType="begin"/>
      </w:r>
      <w:r w:rsidR="003D7159" w:rsidRPr="004E260F">
        <w:rPr>
          <w:rFonts w:ascii="Arial" w:hAnsi="Arial" w:cs="Arial"/>
          <w:sz w:val="22"/>
          <w:szCs w:val="22"/>
        </w:rPr>
        <w:instrText xml:space="preserve"> REF _Ref129967845 \r \h </w:instrText>
      </w:r>
      <w:r w:rsidR="00BA6955" w:rsidRPr="004E260F">
        <w:rPr>
          <w:rFonts w:ascii="Arial" w:hAnsi="Arial" w:cs="Arial"/>
          <w:sz w:val="22"/>
          <w:szCs w:val="22"/>
        </w:rPr>
        <w:instrText xml:space="preserve"> \* MERGEFORMAT </w:instrText>
      </w:r>
      <w:r w:rsidR="003D7159" w:rsidRPr="004E260F">
        <w:rPr>
          <w:rFonts w:ascii="Arial" w:hAnsi="Arial" w:cs="Arial"/>
          <w:sz w:val="22"/>
          <w:szCs w:val="22"/>
        </w:rPr>
      </w:r>
      <w:r w:rsidR="003D7159" w:rsidRPr="004E260F">
        <w:rPr>
          <w:rFonts w:ascii="Arial" w:hAnsi="Arial" w:cs="Arial"/>
          <w:sz w:val="22"/>
          <w:szCs w:val="22"/>
        </w:rPr>
        <w:fldChar w:fldCharType="separate"/>
      </w:r>
      <w:r w:rsidR="003D7159" w:rsidRPr="004E260F">
        <w:rPr>
          <w:rFonts w:ascii="Arial" w:hAnsi="Arial" w:cs="Arial"/>
          <w:sz w:val="22"/>
          <w:szCs w:val="22"/>
        </w:rPr>
        <w:t>[1]</w:t>
      </w:r>
      <w:r w:rsidR="003D7159" w:rsidRPr="004E260F">
        <w:rPr>
          <w:rFonts w:ascii="Arial" w:hAnsi="Arial" w:cs="Arial"/>
          <w:sz w:val="22"/>
          <w:szCs w:val="22"/>
        </w:rPr>
        <w:fldChar w:fldCharType="end"/>
      </w:r>
      <w:r w:rsidR="003D7159" w:rsidRPr="004E260F">
        <w:rPr>
          <w:rFonts w:ascii="Arial" w:hAnsi="Arial" w:cs="Arial"/>
          <w:sz w:val="22"/>
          <w:szCs w:val="22"/>
        </w:rPr>
        <w:t>. However</w:t>
      </w:r>
      <w:r w:rsidR="00264C1C" w:rsidRPr="004E260F">
        <w:rPr>
          <w:rFonts w:ascii="Arial" w:hAnsi="Arial" w:cs="Arial"/>
          <w:sz w:val="22"/>
          <w:szCs w:val="22"/>
        </w:rPr>
        <w:t xml:space="preserve">, there are still unresolved issues that require additional discussion, </w:t>
      </w:r>
      <w:r w:rsidR="00CA21AB" w:rsidRPr="004E260F">
        <w:rPr>
          <w:rFonts w:ascii="Arial" w:hAnsi="Arial" w:cs="Arial"/>
          <w:sz w:val="22"/>
          <w:szCs w:val="22"/>
        </w:rPr>
        <w:t>i.e.,</w:t>
      </w:r>
      <w:r w:rsidR="003C3317" w:rsidRPr="004E260F">
        <w:rPr>
          <w:rFonts w:ascii="Arial" w:hAnsi="Arial" w:cs="Arial"/>
          <w:sz w:val="22"/>
          <w:szCs w:val="22"/>
        </w:rPr>
        <w:t xml:space="preserve"> </w:t>
      </w:r>
      <w:r w:rsidR="007A22CF" w:rsidRPr="004E260F">
        <w:rPr>
          <w:rFonts w:ascii="Arial" w:hAnsi="Arial" w:cs="Arial"/>
          <w:sz w:val="22"/>
          <w:szCs w:val="22"/>
        </w:rPr>
        <w:t xml:space="preserve">degerming the </w:t>
      </w:r>
      <w:r w:rsidR="003C3317" w:rsidRPr="004E260F">
        <w:rPr>
          <w:rFonts w:ascii="Arial" w:hAnsi="Arial" w:cs="Arial"/>
          <w:sz w:val="22"/>
          <w:szCs w:val="22"/>
        </w:rPr>
        <w:t xml:space="preserve">upper </w:t>
      </w:r>
      <w:r w:rsidR="00102BD5" w:rsidRPr="004E260F">
        <w:rPr>
          <w:rFonts w:ascii="Arial" w:hAnsi="Arial" w:cs="Arial"/>
          <w:sz w:val="22"/>
          <w:szCs w:val="22"/>
        </w:rPr>
        <w:t>limit</w:t>
      </w:r>
      <w:r w:rsidR="003C3317" w:rsidRPr="004E260F">
        <w:rPr>
          <w:rFonts w:ascii="Arial" w:hAnsi="Arial" w:cs="Arial"/>
          <w:sz w:val="22"/>
          <w:szCs w:val="22"/>
        </w:rPr>
        <w:t xml:space="preserve"> of conductive MOP or TRP of ATG UE</w:t>
      </w:r>
      <w:r w:rsidR="007A22CF" w:rsidRPr="004E260F">
        <w:rPr>
          <w:rFonts w:ascii="Arial" w:hAnsi="Arial" w:cs="Arial"/>
          <w:sz w:val="22"/>
          <w:szCs w:val="22"/>
        </w:rPr>
        <w:t xml:space="preserve"> and </w:t>
      </w:r>
      <w:r w:rsidR="003C3317" w:rsidRPr="004E260F">
        <w:rPr>
          <w:rFonts w:ascii="Arial" w:hAnsi="Arial" w:cs="Arial"/>
          <w:sz w:val="22"/>
          <w:szCs w:val="22"/>
        </w:rPr>
        <w:t xml:space="preserve">Minimum output </w:t>
      </w:r>
      <w:r w:rsidR="00CA21AB" w:rsidRPr="004E260F">
        <w:rPr>
          <w:rFonts w:ascii="Arial" w:hAnsi="Arial" w:cs="Arial"/>
          <w:sz w:val="22"/>
          <w:szCs w:val="22"/>
        </w:rPr>
        <w:t>power and</w:t>
      </w:r>
      <w:r w:rsidR="003C3317" w:rsidRPr="004E260F">
        <w:rPr>
          <w:rFonts w:ascii="Arial" w:hAnsi="Arial" w:cs="Arial"/>
          <w:sz w:val="22"/>
          <w:szCs w:val="22"/>
        </w:rPr>
        <w:t xml:space="preserve"> </w:t>
      </w:r>
      <w:r w:rsidR="007A22CF" w:rsidRPr="004E260F">
        <w:rPr>
          <w:rFonts w:ascii="Arial" w:hAnsi="Arial" w:cs="Arial"/>
          <w:sz w:val="22"/>
          <w:szCs w:val="22"/>
        </w:rPr>
        <w:t xml:space="preserve">deciding </w:t>
      </w:r>
      <w:r w:rsidR="00102BD5" w:rsidRPr="004E260F">
        <w:rPr>
          <w:rFonts w:ascii="Arial" w:hAnsi="Arial" w:cs="Arial"/>
          <w:sz w:val="22"/>
          <w:szCs w:val="22"/>
        </w:rPr>
        <w:t xml:space="preserve">whether </w:t>
      </w:r>
      <w:r w:rsidR="007A22CF" w:rsidRPr="004E260F">
        <w:rPr>
          <w:rFonts w:ascii="Arial" w:hAnsi="Arial" w:cs="Arial"/>
          <w:sz w:val="22"/>
          <w:szCs w:val="22"/>
        </w:rPr>
        <w:t xml:space="preserve">to support </w:t>
      </w:r>
      <w:r w:rsidR="00102BD5" w:rsidRPr="004E260F">
        <w:rPr>
          <w:rFonts w:ascii="Arial" w:hAnsi="Arial" w:cs="Arial"/>
          <w:sz w:val="22"/>
          <w:szCs w:val="22"/>
        </w:rPr>
        <w:t>256 QAM</w:t>
      </w:r>
      <w:r w:rsidR="007A22CF" w:rsidRPr="004E260F">
        <w:rPr>
          <w:rFonts w:ascii="Arial" w:hAnsi="Arial" w:cs="Arial"/>
          <w:sz w:val="22"/>
          <w:szCs w:val="22"/>
        </w:rPr>
        <w:t>.</w:t>
      </w:r>
    </w:p>
    <w:p w14:paraId="74A1D775" w14:textId="6C7DCF1B" w:rsidR="00264C1C" w:rsidRPr="004E260F" w:rsidRDefault="00264C1C" w:rsidP="001F176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E260F">
        <w:rPr>
          <w:rFonts w:ascii="Arial" w:hAnsi="Arial" w:cs="Arial"/>
          <w:sz w:val="22"/>
          <w:szCs w:val="22"/>
        </w:rPr>
        <w:t>This contribution aims to delve further into these concerns and provide proposals</w:t>
      </w:r>
      <w:r w:rsidR="00936FE3" w:rsidRPr="004E260F">
        <w:rPr>
          <w:rFonts w:ascii="Arial" w:hAnsi="Arial" w:cs="Arial"/>
          <w:sz w:val="22"/>
          <w:szCs w:val="22"/>
        </w:rPr>
        <w:t>.</w:t>
      </w:r>
    </w:p>
    <w:p w14:paraId="15167089" w14:textId="089A88EA" w:rsidR="00022CA0" w:rsidRPr="004E260F" w:rsidRDefault="00022CA0" w:rsidP="00E821A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2D2D9C3D" w14:textId="57E6B838" w:rsidR="009F4593" w:rsidRPr="004E260F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4E260F">
        <w:rPr>
          <w:rFonts w:cs="Arial"/>
          <w:lang w:val="en-US" w:eastAsia="ja-JP"/>
        </w:rPr>
        <w:t>Discussion</w:t>
      </w:r>
    </w:p>
    <w:p w14:paraId="400816C3" w14:textId="59ABC06B" w:rsidR="001D6D16" w:rsidRPr="004E260F" w:rsidRDefault="00CB7E99" w:rsidP="00D26667">
      <w:pPr>
        <w:pStyle w:val="Heading2"/>
        <w:rPr>
          <w:rFonts w:cs="Arial"/>
          <w:lang w:val="en-US"/>
        </w:rPr>
      </w:pPr>
      <w:r w:rsidRPr="004E260F">
        <w:rPr>
          <w:rFonts w:cs="Arial"/>
          <w:lang w:val="en-US"/>
        </w:rPr>
        <w:t>MOP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33037" w:rsidRPr="004E260F" w14:paraId="3E667B6F" w14:textId="77777777">
        <w:tc>
          <w:tcPr>
            <w:tcW w:w="9631" w:type="dxa"/>
          </w:tcPr>
          <w:p w14:paraId="0ED8B958" w14:textId="3C216DE3" w:rsidR="00933037" w:rsidRPr="004E260F" w:rsidRDefault="00933037">
            <w:pPr>
              <w:spacing w:after="180" w:line="259" w:lineRule="auto"/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</w:pPr>
            <w:r w:rsidRPr="004E260F"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  <w:t>Agreement:</w:t>
            </w:r>
          </w:p>
          <w:p w14:paraId="5E00856B" w14:textId="374FC588" w:rsidR="008F5DDB" w:rsidRPr="004E260F" w:rsidRDefault="008F5DDB" w:rsidP="007070FD">
            <w:pPr>
              <w:numPr>
                <w:ilvl w:val="0"/>
                <w:numId w:val="3"/>
              </w:numPr>
              <w:spacing w:after="180" w:line="259" w:lineRule="auto"/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</w:pPr>
            <w:r w:rsidRPr="004E260F"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  <w:t>The lower limit of conductive MOP or TRP of ATG UE is 23</w:t>
            </w:r>
            <w:r w:rsidR="00342760"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  <w:t xml:space="preserve"> </w:t>
            </w:r>
            <w:proofErr w:type="gramStart"/>
            <w:r w:rsidRPr="004E260F"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  <w:t>dBm</w:t>
            </w:r>
            <w:proofErr w:type="gramEnd"/>
          </w:p>
          <w:p w14:paraId="74821B84" w14:textId="1FD2CAD5" w:rsidR="00933037" w:rsidRPr="004E260F" w:rsidRDefault="008F5DDB">
            <w:pPr>
              <w:spacing w:after="180" w:line="259" w:lineRule="auto"/>
              <w:rPr>
                <w:rFonts w:ascii="Arial" w:eastAsia="Yu Mincho" w:hAnsi="Arial" w:cs="Arial"/>
                <w:bCs/>
                <w:i/>
                <w:color w:val="0070C0"/>
                <w:sz w:val="22"/>
                <w:szCs w:val="22"/>
              </w:rPr>
            </w:pPr>
            <w:r w:rsidRPr="004E260F">
              <w:rPr>
                <w:rFonts w:ascii="Arial" w:eastAsia="Yu Mincho" w:hAnsi="Arial" w:cs="Arial"/>
                <w:bCs/>
                <w:i/>
                <w:color w:val="0070C0"/>
                <w:sz w:val="22"/>
                <w:szCs w:val="22"/>
              </w:rPr>
              <w:t>FFS on the upper limit of conductive MOP or TRP of ATG UE</w:t>
            </w:r>
          </w:p>
        </w:tc>
      </w:tr>
    </w:tbl>
    <w:p w14:paraId="7DAA71B2" w14:textId="77777777" w:rsidR="00933037" w:rsidRPr="004E260F" w:rsidRDefault="00933037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7E014A9" w14:textId="12515823" w:rsidR="00B7495F" w:rsidRPr="004E260F" w:rsidRDefault="00BF0E7D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E260F">
        <w:rPr>
          <w:rFonts w:ascii="Arial" w:hAnsi="Arial" w:cs="Arial"/>
          <w:color w:val="000000" w:themeColor="text1"/>
          <w:sz w:val="22"/>
          <w:szCs w:val="22"/>
        </w:rPr>
        <w:t xml:space="preserve">The ATG UE output power </w:t>
      </w:r>
      <w:r w:rsidR="00CC63D8" w:rsidRPr="004E260F">
        <w:rPr>
          <w:rFonts w:ascii="Arial" w:hAnsi="Arial" w:cs="Arial"/>
          <w:color w:val="000000" w:themeColor="text1"/>
          <w:sz w:val="22"/>
          <w:szCs w:val="22"/>
        </w:rPr>
        <w:t xml:space="preserve">depends on the aircraft type and deployment scenario. </w:t>
      </w:r>
      <w:r w:rsidR="002E5113" w:rsidRPr="004E260F">
        <w:rPr>
          <w:rFonts w:ascii="Arial" w:hAnsi="Arial" w:cs="Arial"/>
          <w:color w:val="000000" w:themeColor="text1"/>
          <w:sz w:val="22"/>
          <w:szCs w:val="22"/>
        </w:rPr>
        <w:t>To ensure the co-</w:t>
      </w:r>
      <w:r w:rsidR="00181C30" w:rsidRPr="004E260F">
        <w:rPr>
          <w:rFonts w:ascii="Arial" w:hAnsi="Arial" w:cs="Arial"/>
          <w:color w:val="000000" w:themeColor="text1"/>
          <w:sz w:val="22"/>
          <w:szCs w:val="22"/>
        </w:rPr>
        <w:t>existence, it is necessary to limit t</w:t>
      </w:r>
      <w:r w:rsidR="006B1B63" w:rsidRPr="004E260F">
        <w:rPr>
          <w:rFonts w:ascii="Arial" w:hAnsi="Arial" w:cs="Arial"/>
          <w:color w:val="000000" w:themeColor="text1"/>
          <w:sz w:val="22"/>
          <w:szCs w:val="22"/>
        </w:rPr>
        <w:t>he upper end</w:t>
      </w:r>
      <w:r w:rsidR="007A5C6D" w:rsidRPr="004E260F">
        <w:rPr>
          <w:rFonts w:ascii="Arial" w:hAnsi="Arial" w:cs="Arial"/>
          <w:color w:val="000000" w:themeColor="text1"/>
          <w:sz w:val="22"/>
          <w:szCs w:val="22"/>
        </w:rPr>
        <w:t xml:space="preserve"> of MOP to</w:t>
      </w:r>
      <w:r w:rsidR="006B1B63" w:rsidRPr="004E260F">
        <w:rPr>
          <w:rFonts w:ascii="Arial" w:hAnsi="Arial" w:cs="Arial"/>
          <w:color w:val="000000" w:themeColor="text1"/>
          <w:sz w:val="22"/>
          <w:szCs w:val="22"/>
        </w:rPr>
        <w:t xml:space="preserve"> the maximum output power </w:t>
      </w:r>
      <w:r w:rsidR="007A5C6D" w:rsidRPr="004E260F">
        <w:rPr>
          <w:rFonts w:ascii="Arial" w:hAnsi="Arial" w:cs="Arial"/>
          <w:color w:val="000000" w:themeColor="text1"/>
          <w:sz w:val="22"/>
          <w:szCs w:val="22"/>
        </w:rPr>
        <w:t xml:space="preserve">that has been </w:t>
      </w:r>
      <w:r w:rsidR="00495EB9" w:rsidRPr="004E260F">
        <w:rPr>
          <w:rFonts w:ascii="Arial" w:hAnsi="Arial" w:cs="Arial"/>
          <w:color w:val="000000" w:themeColor="text1"/>
          <w:sz w:val="22"/>
          <w:szCs w:val="22"/>
        </w:rPr>
        <w:t>modelled in the co-existence simulations</w:t>
      </w:r>
      <w:r w:rsidR="007A5C6D" w:rsidRPr="004E260F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560E1B4" w14:textId="77777777" w:rsidR="00DE44EC" w:rsidRPr="004E260F" w:rsidRDefault="00DE44EC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8DBA559" w14:textId="6CCD3BE4" w:rsidR="00DE44EC" w:rsidRPr="004E260F" w:rsidRDefault="00DE44EC" w:rsidP="000232A2">
      <w:pPr>
        <w:pStyle w:val="Proposal"/>
        <w:numPr>
          <w:ilvl w:val="0"/>
          <w:numId w:val="5"/>
        </w:numPr>
        <w:tabs>
          <w:tab w:val="clear" w:pos="1304"/>
        </w:tabs>
        <w:ind w:left="1701" w:hanging="1701"/>
      </w:pPr>
      <w:bookmarkStart w:id="0" w:name="_Toc127552389"/>
      <w:bookmarkStart w:id="1" w:name="_Toc132015721"/>
      <w:r w:rsidRPr="000232A2">
        <w:t>Use maximum output power in co-existence simulations as MOP upper limit</w:t>
      </w:r>
      <w:r w:rsidRPr="004E260F">
        <w:t>.</w:t>
      </w:r>
      <w:bookmarkEnd w:id="0"/>
      <w:bookmarkEnd w:id="1"/>
    </w:p>
    <w:p w14:paraId="2DA319C7" w14:textId="41A4ED2A" w:rsidR="0032651D" w:rsidRPr="004E260F" w:rsidRDefault="0032651D" w:rsidP="00DE44EC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72C6DBF5" w14:textId="77777777" w:rsidR="00BA6955" w:rsidRPr="004E260F" w:rsidRDefault="00BA6955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3526C9D" w14:textId="215C36C3" w:rsidR="00D26667" w:rsidRPr="004E260F" w:rsidRDefault="008F5DDB" w:rsidP="002D47BC">
      <w:pPr>
        <w:pStyle w:val="Heading2"/>
        <w:rPr>
          <w:rFonts w:cs="Arial"/>
          <w:lang w:val="en-US"/>
        </w:rPr>
      </w:pPr>
      <w:r w:rsidRPr="004E260F">
        <w:rPr>
          <w:rFonts w:cs="Arial"/>
          <w:lang w:val="en-US"/>
        </w:rPr>
        <w:t>Minimum output power</w:t>
      </w:r>
    </w:p>
    <w:p w14:paraId="6B47A89F" w14:textId="77777777" w:rsidR="00B7495F" w:rsidRPr="004E260F" w:rsidRDefault="00B7495F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129BD" w:rsidRPr="004E260F" w14:paraId="22FEEB08" w14:textId="77777777">
        <w:tc>
          <w:tcPr>
            <w:tcW w:w="9631" w:type="dxa"/>
          </w:tcPr>
          <w:p w14:paraId="75E4A8C8" w14:textId="1B8B018B" w:rsidR="00152F37" w:rsidRPr="004E260F" w:rsidRDefault="008F5DDB" w:rsidP="00152F37">
            <w:pPr>
              <w:spacing w:after="180" w:line="259" w:lineRule="auto"/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</w:pPr>
            <w:r w:rsidRPr="004E260F"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  <w:t>Agreement:</w:t>
            </w:r>
          </w:p>
          <w:p w14:paraId="0D949863" w14:textId="77777777" w:rsidR="00531642" w:rsidRPr="004E260F" w:rsidRDefault="00531642" w:rsidP="007070FD">
            <w:pPr>
              <w:numPr>
                <w:ilvl w:val="0"/>
                <w:numId w:val="3"/>
              </w:numPr>
              <w:spacing w:after="180" w:line="259" w:lineRule="auto"/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</w:pPr>
            <w:r w:rsidRPr="004E260F"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  <w:t>ATG UE minimum output power can be specified as -25dBm+X/20MHz for 2GHz and -20dbm+Y/100MHz for 4GHz.</w:t>
            </w:r>
          </w:p>
          <w:p w14:paraId="0FC566A1" w14:textId="7C9774E5" w:rsidR="000129BD" w:rsidRPr="004E260F" w:rsidRDefault="00531642" w:rsidP="007070FD">
            <w:pPr>
              <w:numPr>
                <w:ilvl w:val="1"/>
                <w:numId w:val="3"/>
              </w:numPr>
              <w:spacing w:after="180" w:line="259" w:lineRule="auto"/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</w:pPr>
            <w:r w:rsidRPr="004E260F"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  <w:t>FFS on X and Y pending on the co-existence study.</w:t>
            </w:r>
          </w:p>
        </w:tc>
      </w:tr>
    </w:tbl>
    <w:p w14:paraId="02D895B6" w14:textId="77777777" w:rsidR="001D6D16" w:rsidRPr="004E260F" w:rsidRDefault="001D6D16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EDC5D2A" w14:textId="43E4D1D4" w:rsidR="00966A2F" w:rsidRPr="004E260F" w:rsidRDefault="00966A2F" w:rsidP="00736FA0">
      <w:pPr>
        <w:spacing w:after="180" w:line="259" w:lineRule="auto"/>
        <w:rPr>
          <w:rFonts w:ascii="Arial" w:eastAsia="SimSun" w:hAnsi="Arial" w:cs="Arial"/>
          <w:sz w:val="22"/>
          <w:szCs w:val="22"/>
          <w:lang w:eastAsia="ja-JP"/>
        </w:rPr>
      </w:pPr>
    </w:p>
    <w:p w14:paraId="00276179" w14:textId="6F3D65A9" w:rsidR="00C96974" w:rsidRPr="004E260F" w:rsidRDefault="00C96974" w:rsidP="00C96974">
      <w:pPr>
        <w:spacing w:after="180"/>
        <w:rPr>
          <w:rFonts w:ascii="Arial" w:eastAsia="SimSun" w:hAnsi="Arial" w:cs="Arial"/>
          <w:sz w:val="22"/>
          <w:szCs w:val="22"/>
          <w:lang w:eastAsia="ja-JP"/>
        </w:rPr>
      </w:pPr>
      <w:r w:rsidRPr="004E260F">
        <w:rPr>
          <w:rFonts w:ascii="Arial" w:eastAsia="SimSun" w:hAnsi="Arial" w:cs="Arial"/>
          <w:sz w:val="22"/>
          <w:szCs w:val="22"/>
          <w:lang w:eastAsia="ja-JP"/>
        </w:rPr>
        <w:t xml:space="preserve">The minimum output power can be estimated </w:t>
      </w:r>
      <w:r w:rsidR="00C96C01" w:rsidRPr="004E260F">
        <w:rPr>
          <w:rFonts w:ascii="Arial" w:eastAsia="SimSun" w:hAnsi="Arial" w:cs="Arial"/>
          <w:sz w:val="22"/>
          <w:szCs w:val="22"/>
          <w:lang w:eastAsia="ja-JP"/>
        </w:rPr>
        <w:t>by considering the scenario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 xml:space="preserve"> with </w:t>
      </w:r>
      <w:r w:rsidR="00C96C01" w:rsidRPr="004E260F">
        <w:rPr>
          <w:rFonts w:ascii="Arial" w:eastAsia="SimSun" w:hAnsi="Arial" w:cs="Arial"/>
          <w:sz w:val="22"/>
          <w:szCs w:val="22"/>
          <w:lang w:eastAsia="ja-JP"/>
        </w:rPr>
        <w:t xml:space="preserve">the 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>minimum pathloss towards the BS and maximum antenna gain.</w:t>
      </w:r>
    </w:p>
    <w:p w14:paraId="01D30147" w14:textId="45389877" w:rsidR="00C96974" w:rsidRPr="004E260F" w:rsidRDefault="00262307" w:rsidP="00C96974">
      <w:pPr>
        <w:spacing w:after="180"/>
        <w:rPr>
          <w:rFonts w:ascii="Arial" w:eastAsia="SimSun" w:hAnsi="Arial" w:cs="Arial"/>
          <w:sz w:val="22"/>
          <w:szCs w:val="22"/>
          <w:lang w:eastAsia="ja-JP"/>
        </w:rPr>
      </w:pPr>
      <w:r w:rsidRPr="004E260F">
        <w:rPr>
          <w:rFonts w:ascii="Arial" w:eastAsia="SimSun" w:hAnsi="Arial" w:cs="Arial"/>
          <w:sz w:val="22"/>
          <w:szCs w:val="22"/>
          <w:lang w:eastAsia="ja-JP"/>
        </w:rPr>
        <w:lastRenderedPageBreak/>
        <w:t>In this case, t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>he minimum altitude considered for ATG is 3</w:t>
      </w:r>
      <w:r w:rsidR="000E5007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km, </w:t>
      </w:r>
      <w:r w:rsidR="00925B24" w:rsidRPr="004E260F">
        <w:rPr>
          <w:rFonts w:ascii="Arial" w:eastAsia="SimSun" w:hAnsi="Arial" w:cs="Arial"/>
          <w:sz w:val="22"/>
          <w:szCs w:val="22"/>
          <w:lang w:eastAsia="ja-JP"/>
        </w:rPr>
        <w:t xml:space="preserve">which sets the minimum 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possible distance </w:t>
      </w:r>
      <w:r w:rsidR="00D14509" w:rsidRPr="004E260F">
        <w:rPr>
          <w:rFonts w:ascii="Arial" w:eastAsia="SimSun" w:hAnsi="Arial" w:cs="Arial"/>
          <w:sz w:val="22"/>
          <w:szCs w:val="22"/>
          <w:lang w:eastAsia="ja-JP"/>
        </w:rPr>
        <w:t>between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 the aircraft to an ATG BS </w:t>
      </w:r>
      <w:r w:rsidR="00D14509" w:rsidRPr="004E260F">
        <w:rPr>
          <w:rFonts w:ascii="Arial" w:eastAsia="SimSun" w:hAnsi="Arial" w:cs="Arial"/>
          <w:sz w:val="22"/>
          <w:szCs w:val="22"/>
          <w:lang w:eastAsia="ja-JP"/>
        </w:rPr>
        <w:t>at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 3</w:t>
      </w:r>
      <w:r w:rsidR="000E5007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km. </w:t>
      </w:r>
      <w:r w:rsidR="00A66870" w:rsidRPr="004E260F">
        <w:rPr>
          <w:rFonts w:ascii="Arial" w:eastAsia="SimSun" w:hAnsi="Arial" w:cs="Arial"/>
          <w:sz w:val="22"/>
          <w:szCs w:val="22"/>
          <w:lang w:eastAsia="ja-JP"/>
        </w:rPr>
        <w:t xml:space="preserve">In this scenario, 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the BS antenna </w:t>
      </w:r>
      <w:r w:rsidR="00A66870" w:rsidRPr="004E260F">
        <w:rPr>
          <w:rFonts w:ascii="Arial" w:eastAsia="SimSun" w:hAnsi="Arial" w:cs="Arial"/>
          <w:sz w:val="22"/>
          <w:szCs w:val="22"/>
          <w:lang w:eastAsia="ja-JP"/>
        </w:rPr>
        <w:t xml:space="preserve">is 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>pointing straight up at the UE</w:t>
      </w:r>
      <w:r w:rsidR="00A66870" w:rsidRPr="004E260F">
        <w:rPr>
          <w:rFonts w:ascii="Arial" w:eastAsia="SimSun" w:hAnsi="Arial" w:cs="Arial"/>
          <w:sz w:val="22"/>
          <w:szCs w:val="22"/>
          <w:lang w:eastAsia="ja-JP"/>
        </w:rPr>
        <w:t>, while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 the UE antenna </w:t>
      </w:r>
      <w:r w:rsidR="00D80427" w:rsidRPr="004E260F">
        <w:rPr>
          <w:rFonts w:ascii="Arial" w:eastAsia="SimSun" w:hAnsi="Arial" w:cs="Arial"/>
          <w:sz w:val="22"/>
          <w:szCs w:val="22"/>
          <w:lang w:eastAsia="ja-JP"/>
        </w:rPr>
        <w:t xml:space="preserve">is 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pointing straight down. </w:t>
      </w:r>
      <w:r w:rsidR="00CD0010" w:rsidRPr="004E260F">
        <w:rPr>
          <w:rFonts w:ascii="Arial" w:eastAsia="SimSun" w:hAnsi="Arial" w:cs="Arial"/>
          <w:sz w:val="22"/>
          <w:szCs w:val="22"/>
          <w:lang w:eastAsia="ja-JP"/>
        </w:rPr>
        <w:t>Although t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his scenario is not very likely, </w:t>
      </w:r>
      <w:r w:rsidR="00BC269E" w:rsidRPr="004E260F">
        <w:rPr>
          <w:rFonts w:ascii="Arial" w:eastAsia="SimSun" w:hAnsi="Arial" w:cs="Arial"/>
          <w:sz w:val="22"/>
          <w:szCs w:val="22"/>
          <w:lang w:eastAsia="ja-JP"/>
        </w:rPr>
        <w:t>i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>t</w:t>
      </w:r>
      <w:r w:rsidR="00BC269E" w:rsidRPr="004E260F">
        <w:rPr>
          <w:rFonts w:ascii="Arial" w:eastAsia="SimSun" w:hAnsi="Arial" w:cs="Arial"/>
          <w:sz w:val="22"/>
          <w:szCs w:val="22"/>
          <w:lang w:eastAsia="ja-JP"/>
        </w:rPr>
        <w:t xml:space="preserve"> represents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 the minimum </w:t>
      </w:r>
      <w:r w:rsidR="00BC269E" w:rsidRPr="004E260F">
        <w:rPr>
          <w:rFonts w:ascii="Arial" w:eastAsia="SimSun" w:hAnsi="Arial" w:cs="Arial"/>
          <w:sz w:val="22"/>
          <w:szCs w:val="22"/>
          <w:lang w:eastAsia="ja-JP"/>
        </w:rPr>
        <w:t>pathloss that could occur t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heoretically. </w:t>
      </w:r>
      <w:r w:rsidR="00BC269E" w:rsidRPr="004E260F">
        <w:rPr>
          <w:rFonts w:ascii="Arial" w:eastAsia="SimSun" w:hAnsi="Arial" w:cs="Arial"/>
          <w:sz w:val="22"/>
          <w:szCs w:val="22"/>
          <w:lang w:eastAsia="ja-JP"/>
        </w:rPr>
        <w:t>Assuming</w:t>
      </w:r>
      <w:r w:rsidR="0096383F" w:rsidRPr="004E260F">
        <w:rPr>
          <w:rFonts w:ascii="Arial" w:eastAsia="SimSun" w:hAnsi="Arial" w:cs="Arial"/>
          <w:sz w:val="22"/>
          <w:szCs w:val="22"/>
          <w:lang w:eastAsia="ja-JP"/>
        </w:rPr>
        <w:t xml:space="preserve"> a minimum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 SNR target of 0</w:t>
      </w:r>
      <w:r w:rsidR="00F527DB" w:rsidRPr="004E260F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>dB</w:t>
      </w:r>
      <w:r w:rsidR="0096383F" w:rsidRPr="004E260F">
        <w:rPr>
          <w:rFonts w:ascii="Arial" w:eastAsia="SimSun" w:hAnsi="Arial" w:cs="Arial"/>
          <w:sz w:val="22"/>
          <w:szCs w:val="22"/>
          <w:lang w:eastAsia="ja-JP"/>
        </w:rPr>
        <w:t>, the estimated minimum UE power in this scenario is</w:t>
      </w:r>
      <w:r w:rsidR="007028F8" w:rsidRPr="004E260F">
        <w:rPr>
          <w:rFonts w:ascii="Arial" w:eastAsia="SimSun" w:hAnsi="Arial" w:cs="Arial"/>
          <w:sz w:val="22"/>
          <w:szCs w:val="22"/>
          <w:lang w:eastAsia="ja-JP"/>
        </w:rPr>
        <w:t xml:space="preserve"> pessimistic, as a higher SNR target is likely to be </w:t>
      </w:r>
      <w:proofErr w:type="gramStart"/>
      <w:r w:rsidR="00BB2BC6" w:rsidRPr="004E260F">
        <w:rPr>
          <w:rFonts w:ascii="Arial" w:eastAsia="SimSun" w:hAnsi="Arial" w:cs="Arial"/>
          <w:sz w:val="22"/>
          <w:szCs w:val="22"/>
          <w:lang w:eastAsia="ja-JP"/>
        </w:rPr>
        <w:t>used</w:t>
      </w:r>
      <w:r w:rsidR="007028F8" w:rsidRPr="004E260F">
        <w:rPr>
          <w:rFonts w:ascii="Arial" w:eastAsia="SimSun" w:hAnsi="Arial" w:cs="Arial"/>
          <w:sz w:val="22"/>
          <w:szCs w:val="22"/>
          <w:lang w:eastAsia="ja-JP"/>
        </w:rPr>
        <w:t xml:space="preserve"> in reality</w:t>
      </w:r>
      <w:r w:rsidR="005C56DE" w:rsidRPr="004E260F">
        <w:rPr>
          <w:rFonts w:ascii="Arial" w:eastAsia="SimSun" w:hAnsi="Arial" w:cs="Arial"/>
          <w:sz w:val="22"/>
          <w:szCs w:val="22"/>
          <w:lang w:eastAsia="ja-JP"/>
        </w:rPr>
        <w:t>, and</w:t>
      </w:r>
      <w:proofErr w:type="gramEnd"/>
      <w:r w:rsidR="005C56DE" w:rsidRPr="004E260F">
        <w:rPr>
          <w:rFonts w:ascii="Arial" w:eastAsia="SimSun" w:hAnsi="Arial" w:cs="Arial"/>
          <w:sz w:val="22"/>
          <w:szCs w:val="22"/>
          <w:lang w:eastAsia="ja-JP"/>
        </w:rPr>
        <w:t xml:space="preserve"> the UE power could also be higher.</w:t>
      </w:r>
      <w:r w:rsidR="007028F8" w:rsidRPr="004E260F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</w:p>
    <w:p w14:paraId="16E4BB9E" w14:textId="0F44C1C1" w:rsidR="00C96974" w:rsidRPr="004E260F" w:rsidRDefault="00C96974" w:rsidP="00C96974">
      <w:pPr>
        <w:spacing w:after="180"/>
        <w:rPr>
          <w:rFonts w:ascii="Arial" w:eastAsia="SimSun" w:hAnsi="Arial" w:cs="Arial"/>
          <w:sz w:val="22"/>
          <w:szCs w:val="22"/>
          <w:lang w:eastAsia="ja-JP"/>
        </w:rPr>
      </w:pPr>
      <w:r w:rsidRPr="004E260F">
        <w:rPr>
          <w:rFonts w:ascii="Arial" w:eastAsia="SimSun" w:hAnsi="Arial" w:cs="Arial"/>
          <w:sz w:val="22"/>
          <w:szCs w:val="22"/>
          <w:lang w:eastAsia="ja-JP"/>
        </w:rPr>
        <w:t>With the above assumption, for 2</w:t>
      </w:r>
      <w:r w:rsidR="00F527DB" w:rsidRPr="004E260F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>GHz and an omni-directional UE, the coupling loss is 108</w:t>
      </w:r>
      <w:r w:rsidR="00F527DB" w:rsidRPr="004E260F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>dB (pathloss) – 24</w:t>
      </w:r>
      <w:r w:rsidR="00F527DB" w:rsidRPr="004E260F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>dB (BS antenna gain) = 84</w:t>
      </w:r>
      <w:r w:rsidR="00F527DB" w:rsidRPr="004E260F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proofErr w:type="spellStart"/>
      <w:r w:rsidRPr="004E260F">
        <w:rPr>
          <w:rFonts w:ascii="Arial" w:eastAsia="SimSun" w:hAnsi="Arial" w:cs="Arial"/>
          <w:sz w:val="22"/>
          <w:szCs w:val="22"/>
          <w:lang w:eastAsia="ja-JP"/>
        </w:rPr>
        <w:t>dB.</w:t>
      </w:r>
      <w:proofErr w:type="spellEnd"/>
      <w:r w:rsidRPr="004E260F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="00162282" w:rsidRPr="004E260F">
        <w:rPr>
          <w:rFonts w:ascii="Arial" w:eastAsia="SimSun" w:hAnsi="Arial" w:cs="Arial"/>
          <w:sz w:val="22"/>
          <w:szCs w:val="22"/>
          <w:lang w:eastAsia="ja-JP"/>
        </w:rPr>
        <w:t xml:space="preserve">With a 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>20</w:t>
      </w:r>
      <w:r w:rsidR="00F527DB" w:rsidRPr="004E260F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>MHz</w:t>
      </w:r>
      <w:r w:rsidR="00162282" w:rsidRPr="004E260F">
        <w:rPr>
          <w:rFonts w:ascii="Arial" w:eastAsia="SimSun" w:hAnsi="Arial" w:cs="Arial"/>
          <w:sz w:val="22"/>
          <w:szCs w:val="22"/>
          <w:lang w:eastAsia="ja-JP"/>
        </w:rPr>
        <w:t xml:space="preserve"> bandwidth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>, the BS noise floor is -96 dBm</w:t>
      </w:r>
      <w:r w:rsidR="00162282" w:rsidRPr="004E260F">
        <w:rPr>
          <w:rFonts w:ascii="Arial" w:eastAsia="SimSun" w:hAnsi="Arial" w:cs="Arial"/>
          <w:sz w:val="22"/>
          <w:szCs w:val="22"/>
          <w:lang w:eastAsia="ja-JP"/>
        </w:rPr>
        <w:t xml:space="preserve">, leading </w:t>
      </w:r>
      <w:r w:rsidR="007B22C0">
        <w:rPr>
          <w:rFonts w:ascii="Arial" w:eastAsia="SimSun" w:hAnsi="Arial" w:cs="Arial"/>
          <w:sz w:val="22"/>
          <w:szCs w:val="22"/>
          <w:lang w:eastAsia="ja-JP"/>
        </w:rPr>
        <w:t xml:space="preserve">to </w:t>
      </w:r>
      <w:r w:rsidR="00162282" w:rsidRPr="004E260F">
        <w:rPr>
          <w:rFonts w:ascii="Arial" w:eastAsia="SimSun" w:hAnsi="Arial" w:cs="Arial"/>
          <w:sz w:val="22"/>
          <w:szCs w:val="22"/>
          <w:lang w:eastAsia="ja-JP"/>
        </w:rPr>
        <w:t xml:space="preserve">a required 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 xml:space="preserve">UE power </w:t>
      </w:r>
      <w:r w:rsidR="00162282" w:rsidRPr="004E260F">
        <w:rPr>
          <w:rFonts w:ascii="Arial" w:eastAsia="SimSun" w:hAnsi="Arial" w:cs="Arial"/>
          <w:sz w:val="22"/>
          <w:szCs w:val="22"/>
          <w:lang w:eastAsia="ja-JP"/>
        </w:rPr>
        <w:t>of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 xml:space="preserve"> -12 dBm.</w:t>
      </w:r>
    </w:p>
    <w:p w14:paraId="5FFE4E70" w14:textId="1FD04BD0" w:rsidR="00C96974" w:rsidRPr="004E260F" w:rsidRDefault="00C96974" w:rsidP="00C96974">
      <w:pPr>
        <w:spacing w:after="180"/>
        <w:rPr>
          <w:rFonts w:ascii="Arial" w:eastAsia="SimSun" w:hAnsi="Arial" w:cs="Arial"/>
          <w:sz w:val="22"/>
          <w:szCs w:val="22"/>
          <w:lang w:eastAsia="ja-JP"/>
        </w:rPr>
      </w:pPr>
      <w:r w:rsidRPr="004E260F">
        <w:rPr>
          <w:rFonts w:ascii="Arial" w:eastAsia="SimSun" w:hAnsi="Arial" w:cs="Arial"/>
          <w:sz w:val="22"/>
          <w:szCs w:val="22"/>
          <w:lang w:eastAsia="ja-JP"/>
        </w:rPr>
        <w:t>For 4</w:t>
      </w:r>
      <w:r w:rsidR="007D5D70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 xml:space="preserve">GHz </w:t>
      </w:r>
      <w:r w:rsidR="00ED7B99" w:rsidRPr="004E260F">
        <w:rPr>
          <w:rFonts w:ascii="Arial" w:eastAsia="SimSun" w:hAnsi="Arial" w:cs="Arial"/>
          <w:sz w:val="22"/>
          <w:szCs w:val="22"/>
          <w:lang w:eastAsia="ja-JP"/>
        </w:rPr>
        <w:t xml:space="preserve">UE with 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>a 20</w:t>
      </w:r>
      <w:r w:rsidR="007D5D70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>dB gain</w:t>
      </w:r>
      <w:r w:rsidR="00ED7B99" w:rsidRPr="004E260F">
        <w:rPr>
          <w:rFonts w:ascii="Arial" w:eastAsia="SimSun" w:hAnsi="Arial" w:cs="Arial"/>
          <w:sz w:val="22"/>
          <w:szCs w:val="22"/>
          <w:lang w:eastAsia="ja-JP"/>
        </w:rPr>
        <w:t>,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 xml:space="preserve"> the coupling loss </w:t>
      </w:r>
      <w:r w:rsidR="00F527DB" w:rsidRPr="004E260F">
        <w:rPr>
          <w:rFonts w:ascii="Arial" w:eastAsia="SimSun" w:hAnsi="Arial" w:cs="Arial"/>
          <w:sz w:val="22"/>
          <w:szCs w:val="22"/>
          <w:lang w:eastAsia="ja-JP"/>
        </w:rPr>
        <w:t>is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 xml:space="preserve"> 114</w:t>
      </w:r>
      <w:r w:rsidR="00342760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>dB (pathloss) – 24</w:t>
      </w:r>
      <w:r w:rsidR="00342760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>dB (BS antenna gain) – 17</w:t>
      </w:r>
      <w:r w:rsidR="00342760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>dB (UE antenna gain) = 73</w:t>
      </w:r>
      <w:r w:rsidR="00342760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proofErr w:type="spellStart"/>
      <w:r w:rsidRPr="004E260F">
        <w:rPr>
          <w:rFonts w:ascii="Arial" w:eastAsia="SimSun" w:hAnsi="Arial" w:cs="Arial"/>
          <w:sz w:val="22"/>
          <w:szCs w:val="22"/>
          <w:lang w:eastAsia="ja-JP"/>
        </w:rPr>
        <w:t>dB.</w:t>
      </w:r>
      <w:proofErr w:type="spellEnd"/>
      <w:r w:rsidRPr="004E260F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="00F527DB" w:rsidRPr="004E260F">
        <w:rPr>
          <w:rFonts w:ascii="Arial" w:eastAsia="SimSun" w:hAnsi="Arial" w:cs="Arial"/>
          <w:sz w:val="22"/>
          <w:szCs w:val="22"/>
          <w:lang w:eastAsia="ja-JP"/>
        </w:rPr>
        <w:t>With a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 xml:space="preserve"> 100</w:t>
      </w:r>
      <w:r w:rsidR="00F527DB" w:rsidRPr="004E260F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>MHz</w:t>
      </w:r>
      <w:r w:rsidR="00F527DB" w:rsidRPr="004E260F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="00052BF7" w:rsidRPr="004E260F">
        <w:rPr>
          <w:rFonts w:ascii="Arial" w:eastAsia="SimSun" w:hAnsi="Arial" w:cs="Arial"/>
          <w:sz w:val="22"/>
          <w:szCs w:val="22"/>
          <w:lang w:eastAsia="ja-JP"/>
        </w:rPr>
        <w:t>bandwidth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 xml:space="preserve">, the BS noise </w:t>
      </w:r>
      <w:r w:rsidR="00D24530" w:rsidRPr="004E260F">
        <w:rPr>
          <w:rFonts w:ascii="Arial" w:eastAsia="SimSun" w:hAnsi="Arial" w:cs="Arial"/>
          <w:sz w:val="22"/>
          <w:szCs w:val="22"/>
          <w:lang w:eastAsia="ja-JP"/>
        </w:rPr>
        <w:t>floor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 xml:space="preserve"> is -89</w:t>
      </w:r>
      <w:r w:rsidR="00F93DFC" w:rsidRPr="004E260F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>dBm</w:t>
      </w:r>
      <w:r w:rsidR="00052BF7" w:rsidRPr="004E260F">
        <w:rPr>
          <w:rFonts w:ascii="Arial" w:eastAsia="SimSun" w:hAnsi="Arial" w:cs="Arial"/>
          <w:sz w:val="22"/>
          <w:szCs w:val="22"/>
          <w:lang w:eastAsia="ja-JP"/>
        </w:rPr>
        <w:t xml:space="preserve"> which requires a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 xml:space="preserve"> UE output power </w:t>
      </w:r>
      <w:r w:rsidR="00052BF7" w:rsidRPr="004E260F">
        <w:rPr>
          <w:rFonts w:ascii="Arial" w:eastAsia="SimSun" w:hAnsi="Arial" w:cs="Arial"/>
          <w:sz w:val="22"/>
          <w:szCs w:val="22"/>
          <w:lang w:eastAsia="ja-JP"/>
        </w:rPr>
        <w:t>of</w:t>
      </w:r>
      <w:r w:rsidRPr="004E260F">
        <w:rPr>
          <w:rFonts w:ascii="Arial" w:eastAsia="SimSun" w:hAnsi="Arial" w:cs="Arial"/>
          <w:sz w:val="22"/>
          <w:szCs w:val="22"/>
          <w:lang w:eastAsia="ja-JP"/>
        </w:rPr>
        <w:t xml:space="preserve"> -16 dBm.</w:t>
      </w:r>
    </w:p>
    <w:p w14:paraId="26C17892" w14:textId="14F93186" w:rsidR="00F93DFC" w:rsidRPr="004E260F" w:rsidRDefault="00052BF7" w:rsidP="00C96974">
      <w:pPr>
        <w:spacing w:after="180"/>
        <w:rPr>
          <w:rFonts w:ascii="Arial" w:eastAsia="SimSun" w:hAnsi="Arial" w:cs="Arial"/>
          <w:sz w:val="22"/>
          <w:szCs w:val="22"/>
          <w:lang w:eastAsia="ja-JP"/>
        </w:rPr>
      </w:pPr>
      <w:r w:rsidRPr="004E260F">
        <w:rPr>
          <w:rFonts w:ascii="Arial" w:eastAsia="SimSun" w:hAnsi="Arial" w:cs="Arial"/>
          <w:sz w:val="22"/>
          <w:szCs w:val="22"/>
          <w:lang w:eastAsia="ja-JP"/>
        </w:rPr>
        <w:t>Based on these</w:t>
      </w:r>
      <w:r w:rsidR="00143111" w:rsidRPr="004E260F">
        <w:rPr>
          <w:rFonts w:ascii="Arial" w:eastAsia="SimSun" w:hAnsi="Arial" w:cs="Arial"/>
          <w:sz w:val="22"/>
          <w:szCs w:val="22"/>
          <w:lang w:eastAsia="ja-JP"/>
        </w:rPr>
        <w:t xml:space="preserve"> calculations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>, a minimum output power of -20</w:t>
      </w:r>
      <w:r w:rsidR="007D5D70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dBm should be sufficient. </w:t>
      </w:r>
      <w:r w:rsidR="00143111" w:rsidRPr="004E260F">
        <w:rPr>
          <w:rFonts w:ascii="Arial" w:eastAsia="SimSun" w:hAnsi="Arial" w:cs="Arial"/>
          <w:sz w:val="22"/>
          <w:szCs w:val="22"/>
          <w:lang w:eastAsia="ja-JP"/>
        </w:rPr>
        <w:t>However, it is worth noting that this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 analysis </w:t>
      </w:r>
      <w:r w:rsidR="00143111" w:rsidRPr="004E260F">
        <w:rPr>
          <w:rFonts w:ascii="Arial" w:eastAsia="SimSun" w:hAnsi="Arial" w:cs="Arial"/>
          <w:sz w:val="22"/>
          <w:szCs w:val="22"/>
          <w:lang w:eastAsia="ja-JP"/>
        </w:rPr>
        <w:t>relies on an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 unlikely scenario </w:t>
      </w:r>
      <w:r w:rsidR="00143111" w:rsidRPr="004E260F">
        <w:rPr>
          <w:rFonts w:ascii="Arial" w:eastAsia="SimSun" w:hAnsi="Arial" w:cs="Arial"/>
          <w:sz w:val="22"/>
          <w:szCs w:val="22"/>
          <w:lang w:eastAsia="ja-JP"/>
        </w:rPr>
        <w:t>in which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 an aircraft </w:t>
      </w:r>
      <w:r w:rsidR="00A26B52" w:rsidRPr="004E260F">
        <w:rPr>
          <w:rFonts w:ascii="Arial" w:eastAsia="SimSun" w:hAnsi="Arial" w:cs="Arial"/>
          <w:sz w:val="22"/>
          <w:szCs w:val="22"/>
          <w:lang w:eastAsia="ja-JP"/>
        </w:rPr>
        <w:t xml:space="preserve">is directly above a BS 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>at minimum altitude</w:t>
      </w:r>
      <w:r w:rsidR="00BD5D85" w:rsidRPr="004E260F">
        <w:rPr>
          <w:rFonts w:ascii="Arial" w:eastAsia="SimSun" w:hAnsi="Arial" w:cs="Arial"/>
          <w:sz w:val="22"/>
          <w:szCs w:val="22"/>
          <w:lang w:eastAsia="ja-JP"/>
        </w:rPr>
        <w:t>.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  <w:r w:rsidR="00B046AE">
        <w:rPr>
          <w:rFonts w:ascii="Arial" w:eastAsia="SimSun" w:hAnsi="Arial" w:cs="Arial"/>
          <w:sz w:val="22"/>
          <w:szCs w:val="22"/>
          <w:lang w:eastAsia="ja-JP"/>
        </w:rPr>
        <w:t>I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f a more realistic scenario would be </w:t>
      </w:r>
      <w:r w:rsidR="000232A2" w:rsidRPr="004E260F">
        <w:rPr>
          <w:rFonts w:ascii="Arial" w:eastAsia="SimSun" w:hAnsi="Arial" w:cs="Arial"/>
          <w:sz w:val="22"/>
          <w:szCs w:val="22"/>
          <w:lang w:eastAsia="ja-JP"/>
        </w:rPr>
        <w:t>considered,</w:t>
      </w:r>
      <w:r w:rsidR="00C96974" w:rsidRPr="004E260F">
        <w:rPr>
          <w:rFonts w:ascii="Arial" w:eastAsia="SimSun" w:hAnsi="Arial" w:cs="Arial"/>
          <w:sz w:val="22"/>
          <w:szCs w:val="22"/>
          <w:lang w:eastAsia="ja-JP"/>
        </w:rPr>
        <w:t xml:space="preserve"> then an even higher UE minimum output power could be considered.</w:t>
      </w:r>
      <w:r w:rsidR="00B86ADA" w:rsidRPr="004E260F">
        <w:rPr>
          <w:rFonts w:ascii="Arial" w:eastAsia="SimSun" w:hAnsi="Arial" w:cs="Arial"/>
          <w:sz w:val="22"/>
          <w:szCs w:val="22"/>
          <w:lang w:eastAsia="ja-JP"/>
        </w:rPr>
        <w:t xml:space="preserve"> </w:t>
      </w:r>
    </w:p>
    <w:p w14:paraId="371A04AB" w14:textId="4150027A" w:rsidR="002E680E" w:rsidRPr="004E260F" w:rsidRDefault="002A64E7" w:rsidP="002E680E">
      <w:pPr>
        <w:spacing w:after="180"/>
        <w:rPr>
          <w:rFonts w:ascii="Arial" w:eastAsia="SimSun" w:hAnsi="Arial" w:cs="Arial"/>
          <w:sz w:val="22"/>
          <w:szCs w:val="22"/>
          <w:lang w:eastAsia="ja-JP"/>
        </w:rPr>
      </w:pPr>
      <w:r w:rsidRPr="004E260F">
        <w:rPr>
          <w:rFonts w:ascii="Arial" w:eastAsia="SimSun" w:hAnsi="Arial" w:cs="Arial"/>
          <w:sz w:val="22"/>
          <w:szCs w:val="22"/>
          <w:lang w:eastAsia="ja-JP"/>
        </w:rPr>
        <w:t>The requirement for minimum output power may not be significantly impacted by the scaling of bandwidth</w:t>
      </w:r>
      <w:r w:rsidR="00DA6CD3" w:rsidRPr="004E260F">
        <w:rPr>
          <w:rFonts w:ascii="Arial" w:eastAsia="SimSun" w:hAnsi="Arial" w:cs="Arial"/>
          <w:sz w:val="22"/>
          <w:szCs w:val="22"/>
          <w:lang w:eastAsia="ja-JP"/>
        </w:rPr>
        <w:t xml:space="preserve">, as </w:t>
      </w:r>
      <w:r w:rsidR="00A117A7" w:rsidRPr="004E260F">
        <w:rPr>
          <w:rFonts w:ascii="Arial" w:eastAsia="SimSun" w:hAnsi="Arial" w:cs="Arial"/>
          <w:sz w:val="22"/>
          <w:szCs w:val="22"/>
          <w:lang w:eastAsia="ja-JP"/>
        </w:rPr>
        <w:t xml:space="preserve">the </w:t>
      </w:r>
      <w:r w:rsidR="00AC7C31" w:rsidRPr="004E260F">
        <w:rPr>
          <w:rFonts w:ascii="Arial" w:eastAsia="SimSun" w:hAnsi="Arial" w:cs="Arial"/>
          <w:sz w:val="22"/>
          <w:szCs w:val="22"/>
          <w:lang w:eastAsia="ja-JP"/>
        </w:rPr>
        <w:t xml:space="preserve">above </w:t>
      </w:r>
      <w:r w:rsidR="00A117A7" w:rsidRPr="004E260F">
        <w:rPr>
          <w:rFonts w:ascii="Arial" w:eastAsia="SimSun" w:hAnsi="Arial" w:cs="Arial"/>
          <w:sz w:val="22"/>
          <w:szCs w:val="22"/>
          <w:lang w:eastAsia="ja-JP"/>
        </w:rPr>
        <w:t xml:space="preserve">estimations </w:t>
      </w:r>
      <w:r w:rsidR="003572FD" w:rsidRPr="004E260F">
        <w:rPr>
          <w:rFonts w:ascii="Arial" w:eastAsia="SimSun" w:hAnsi="Arial" w:cs="Arial"/>
          <w:sz w:val="22"/>
          <w:szCs w:val="22"/>
          <w:lang w:eastAsia="ja-JP"/>
        </w:rPr>
        <w:t>show</w:t>
      </w:r>
      <w:r w:rsidR="00AC7C31" w:rsidRPr="004E260F">
        <w:rPr>
          <w:rFonts w:ascii="Arial" w:eastAsia="SimSun" w:hAnsi="Arial" w:cs="Arial"/>
          <w:sz w:val="22"/>
          <w:szCs w:val="22"/>
          <w:lang w:eastAsia="ja-JP"/>
        </w:rPr>
        <w:t>ed that</w:t>
      </w:r>
      <w:r w:rsidR="003572FD" w:rsidRPr="004E260F">
        <w:rPr>
          <w:rFonts w:ascii="Arial" w:eastAsia="SimSun" w:hAnsi="Arial" w:cs="Arial"/>
          <w:sz w:val="22"/>
          <w:szCs w:val="22"/>
          <w:lang w:eastAsia="ja-JP"/>
        </w:rPr>
        <w:t xml:space="preserve"> it has </w:t>
      </w:r>
      <w:r w:rsidR="00A117A7" w:rsidRPr="004E260F">
        <w:rPr>
          <w:rFonts w:ascii="Arial" w:eastAsia="SimSun" w:hAnsi="Arial" w:cs="Arial"/>
          <w:sz w:val="22"/>
          <w:szCs w:val="22"/>
          <w:lang w:eastAsia="ja-JP"/>
        </w:rPr>
        <w:t xml:space="preserve">already </w:t>
      </w:r>
      <w:r w:rsidR="00D1518A" w:rsidRPr="004E260F">
        <w:rPr>
          <w:rFonts w:ascii="Arial" w:eastAsia="SimSun" w:hAnsi="Arial" w:cs="Arial"/>
          <w:sz w:val="22"/>
          <w:szCs w:val="22"/>
          <w:lang w:eastAsia="ja-JP"/>
        </w:rPr>
        <w:t xml:space="preserve">much </w:t>
      </w:r>
      <w:r w:rsidR="003572FD" w:rsidRPr="004E260F">
        <w:rPr>
          <w:rFonts w:ascii="Arial" w:eastAsia="SimSun" w:hAnsi="Arial" w:cs="Arial"/>
          <w:sz w:val="22"/>
          <w:szCs w:val="22"/>
          <w:lang w:eastAsia="ja-JP"/>
        </w:rPr>
        <w:t xml:space="preserve">more </w:t>
      </w:r>
      <w:r w:rsidR="00D1518A" w:rsidRPr="004E260F">
        <w:rPr>
          <w:rFonts w:ascii="Arial" w:eastAsia="SimSun" w:hAnsi="Arial" w:cs="Arial"/>
          <w:sz w:val="22"/>
          <w:szCs w:val="22"/>
          <w:lang w:eastAsia="ja-JP"/>
        </w:rPr>
        <w:t>relaxed compared to the current requirement specified for the UE in TS 38.101-1[18].</w:t>
      </w:r>
      <w:r w:rsidR="00367203" w:rsidRPr="004E260F">
        <w:rPr>
          <w:rFonts w:ascii="Arial" w:eastAsia="SimSun" w:hAnsi="Arial" w:cs="Arial"/>
          <w:sz w:val="22"/>
          <w:szCs w:val="22"/>
          <w:lang w:eastAsia="ja-JP"/>
        </w:rPr>
        <w:t xml:space="preserve"> Therefore, </w:t>
      </w:r>
      <w:r w:rsidR="0069348A" w:rsidRPr="004E260F">
        <w:rPr>
          <w:rFonts w:ascii="Arial" w:eastAsia="SimSun" w:hAnsi="Arial" w:cs="Arial"/>
          <w:sz w:val="22"/>
          <w:szCs w:val="22"/>
          <w:lang w:eastAsia="ja-JP"/>
        </w:rPr>
        <w:t xml:space="preserve">our proposal is to set X and Y to 0 for the following: </w:t>
      </w:r>
    </w:p>
    <w:p w14:paraId="4988B52B" w14:textId="34D71F54" w:rsidR="002E680E" w:rsidRPr="004E260F" w:rsidRDefault="002E680E" w:rsidP="002E680E">
      <w:pPr>
        <w:spacing w:after="180"/>
        <w:rPr>
          <w:rFonts w:ascii="Arial" w:eastAsia="SimSun" w:hAnsi="Arial" w:cs="Arial"/>
          <w:iCs/>
          <w:sz w:val="22"/>
          <w:szCs w:val="22"/>
          <w:lang w:eastAsia="ja-JP"/>
        </w:rPr>
      </w:pPr>
      <w:r w:rsidRPr="004E260F">
        <w:rPr>
          <w:rFonts w:ascii="Arial" w:eastAsia="SimSun" w:hAnsi="Arial" w:cs="Arial"/>
          <w:i/>
          <w:sz w:val="22"/>
          <w:szCs w:val="22"/>
          <w:lang w:eastAsia="ja-JP"/>
        </w:rPr>
        <w:t>-25</w:t>
      </w:r>
      <w:r w:rsidR="00CD1F2C">
        <w:rPr>
          <w:rFonts w:ascii="Arial" w:eastAsia="SimSun" w:hAnsi="Arial" w:cs="Arial"/>
          <w:i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i/>
          <w:sz w:val="22"/>
          <w:szCs w:val="22"/>
          <w:lang w:eastAsia="ja-JP"/>
        </w:rPr>
        <w:t>dBm</w:t>
      </w:r>
      <w:r w:rsidR="007D5D70">
        <w:rPr>
          <w:rFonts w:ascii="Arial" w:eastAsia="SimSun" w:hAnsi="Arial" w:cs="Arial"/>
          <w:i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i/>
          <w:sz w:val="22"/>
          <w:szCs w:val="22"/>
          <w:lang w:eastAsia="ja-JP"/>
        </w:rPr>
        <w:t>+</w:t>
      </w:r>
      <w:r w:rsidR="007D5D70">
        <w:rPr>
          <w:rFonts w:ascii="Arial" w:eastAsia="SimSun" w:hAnsi="Arial" w:cs="Arial"/>
          <w:i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i/>
          <w:sz w:val="22"/>
          <w:szCs w:val="22"/>
          <w:lang w:eastAsia="ja-JP"/>
        </w:rPr>
        <w:t>X/20</w:t>
      </w:r>
      <w:r w:rsidR="000232A2">
        <w:rPr>
          <w:rFonts w:ascii="Arial" w:eastAsia="SimSun" w:hAnsi="Arial" w:cs="Arial"/>
          <w:i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i/>
          <w:sz w:val="22"/>
          <w:szCs w:val="22"/>
          <w:lang w:eastAsia="ja-JP"/>
        </w:rPr>
        <w:t>MHz for 2GHz and -</w:t>
      </w:r>
      <w:r w:rsidR="00342760" w:rsidRPr="004E260F">
        <w:rPr>
          <w:rFonts w:ascii="Arial" w:eastAsia="SimSun" w:hAnsi="Arial" w:cs="Arial"/>
          <w:i/>
          <w:sz w:val="22"/>
          <w:szCs w:val="22"/>
          <w:lang w:eastAsia="ja-JP"/>
        </w:rPr>
        <w:t>20</w:t>
      </w:r>
      <w:r w:rsidR="000232A2">
        <w:rPr>
          <w:rFonts w:ascii="Arial" w:eastAsia="SimSun" w:hAnsi="Arial" w:cs="Arial"/>
          <w:i/>
          <w:sz w:val="22"/>
          <w:szCs w:val="22"/>
          <w:lang w:eastAsia="ja-JP"/>
        </w:rPr>
        <w:t xml:space="preserve"> </w:t>
      </w:r>
      <w:r w:rsidR="00342760" w:rsidRPr="004E260F">
        <w:rPr>
          <w:rFonts w:ascii="Arial" w:eastAsia="SimSun" w:hAnsi="Arial" w:cs="Arial"/>
          <w:i/>
          <w:sz w:val="22"/>
          <w:szCs w:val="22"/>
          <w:lang w:eastAsia="ja-JP"/>
        </w:rPr>
        <w:t>d</w:t>
      </w:r>
      <w:r w:rsidR="00342760">
        <w:rPr>
          <w:rFonts w:ascii="Arial" w:eastAsia="SimSun" w:hAnsi="Arial" w:cs="Arial"/>
          <w:i/>
          <w:sz w:val="22"/>
          <w:szCs w:val="22"/>
          <w:lang w:eastAsia="ja-JP"/>
        </w:rPr>
        <w:t>B</w:t>
      </w:r>
      <w:r w:rsidR="00342760" w:rsidRPr="004E260F">
        <w:rPr>
          <w:rFonts w:ascii="Arial" w:eastAsia="SimSun" w:hAnsi="Arial" w:cs="Arial"/>
          <w:i/>
          <w:sz w:val="22"/>
          <w:szCs w:val="22"/>
          <w:lang w:eastAsia="ja-JP"/>
        </w:rPr>
        <w:t>m</w:t>
      </w:r>
      <w:r w:rsidR="000232A2">
        <w:rPr>
          <w:rFonts w:ascii="Arial" w:eastAsia="SimSun" w:hAnsi="Arial" w:cs="Arial"/>
          <w:i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i/>
          <w:sz w:val="22"/>
          <w:szCs w:val="22"/>
          <w:lang w:eastAsia="ja-JP"/>
        </w:rPr>
        <w:t>+</w:t>
      </w:r>
      <w:r w:rsidR="000232A2">
        <w:rPr>
          <w:rFonts w:ascii="Arial" w:eastAsia="SimSun" w:hAnsi="Arial" w:cs="Arial"/>
          <w:i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i/>
          <w:sz w:val="22"/>
          <w:szCs w:val="22"/>
          <w:lang w:eastAsia="ja-JP"/>
        </w:rPr>
        <w:t>Y/100</w:t>
      </w:r>
      <w:r w:rsidR="000232A2">
        <w:rPr>
          <w:rFonts w:ascii="Arial" w:eastAsia="SimSun" w:hAnsi="Arial" w:cs="Arial"/>
          <w:i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i/>
          <w:sz w:val="22"/>
          <w:szCs w:val="22"/>
          <w:lang w:eastAsia="ja-JP"/>
        </w:rPr>
        <w:t>MHz for 4</w:t>
      </w:r>
      <w:r w:rsidR="00342760">
        <w:rPr>
          <w:rFonts w:ascii="Arial" w:eastAsia="SimSun" w:hAnsi="Arial" w:cs="Arial"/>
          <w:i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i/>
          <w:sz w:val="22"/>
          <w:szCs w:val="22"/>
          <w:lang w:eastAsia="ja-JP"/>
        </w:rPr>
        <w:t>GHz. X</w:t>
      </w:r>
      <w:r w:rsidR="007D5D70">
        <w:rPr>
          <w:rFonts w:ascii="Arial" w:eastAsia="SimSun" w:hAnsi="Arial" w:cs="Arial"/>
          <w:i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i/>
          <w:sz w:val="22"/>
          <w:szCs w:val="22"/>
          <w:lang w:eastAsia="ja-JP"/>
        </w:rPr>
        <w:t>=</w:t>
      </w:r>
      <w:r w:rsidR="007D5D70">
        <w:rPr>
          <w:rFonts w:ascii="Arial" w:eastAsia="SimSun" w:hAnsi="Arial" w:cs="Arial"/>
          <w:i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i/>
          <w:sz w:val="22"/>
          <w:szCs w:val="22"/>
          <w:lang w:eastAsia="ja-JP"/>
        </w:rPr>
        <w:t>0, Y</w:t>
      </w:r>
      <w:r w:rsidR="007D5D70">
        <w:rPr>
          <w:rFonts w:ascii="Arial" w:eastAsia="SimSun" w:hAnsi="Arial" w:cs="Arial"/>
          <w:i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i/>
          <w:sz w:val="22"/>
          <w:szCs w:val="22"/>
          <w:lang w:eastAsia="ja-JP"/>
        </w:rPr>
        <w:t>=</w:t>
      </w:r>
      <w:r w:rsidR="007D5D70">
        <w:rPr>
          <w:rFonts w:ascii="Arial" w:eastAsia="SimSun" w:hAnsi="Arial" w:cs="Arial"/>
          <w:i/>
          <w:sz w:val="22"/>
          <w:szCs w:val="22"/>
          <w:lang w:eastAsia="ja-JP"/>
        </w:rPr>
        <w:t xml:space="preserve"> </w:t>
      </w:r>
      <w:r w:rsidRPr="004E260F">
        <w:rPr>
          <w:rFonts w:ascii="Arial" w:eastAsia="SimSun" w:hAnsi="Arial" w:cs="Arial"/>
          <w:i/>
          <w:sz w:val="22"/>
          <w:szCs w:val="22"/>
          <w:lang w:eastAsia="ja-JP"/>
        </w:rPr>
        <w:t>0</w:t>
      </w:r>
    </w:p>
    <w:p w14:paraId="3A140587" w14:textId="0294AE0F" w:rsidR="00C96974" w:rsidRPr="000232A2" w:rsidRDefault="00C96974" w:rsidP="000232A2">
      <w:pPr>
        <w:pStyle w:val="Proposal"/>
        <w:ind w:left="1701" w:hanging="1701"/>
      </w:pPr>
    </w:p>
    <w:p w14:paraId="2D24DE51" w14:textId="1E8AC200" w:rsidR="00C96974" w:rsidRPr="004E260F" w:rsidRDefault="00C96974" w:rsidP="000232A2">
      <w:pPr>
        <w:pStyle w:val="Proposal"/>
        <w:numPr>
          <w:ilvl w:val="0"/>
          <w:numId w:val="5"/>
        </w:numPr>
        <w:tabs>
          <w:tab w:val="clear" w:pos="1304"/>
        </w:tabs>
        <w:ind w:left="1701" w:hanging="1701"/>
      </w:pPr>
      <w:bookmarkStart w:id="2" w:name="_Toc127552390"/>
      <w:bookmarkStart w:id="3" w:name="_Toc132015722"/>
      <w:r w:rsidRPr="004E260F">
        <w:t>Define UE minimum output power to be -2</w:t>
      </w:r>
      <w:r w:rsidR="00921911" w:rsidRPr="004E260F">
        <w:t>5</w:t>
      </w:r>
      <w:r w:rsidR="006F014B">
        <w:t xml:space="preserve"> </w:t>
      </w:r>
      <w:r w:rsidRPr="004E260F">
        <w:t xml:space="preserve">dBm </w:t>
      </w:r>
      <w:bookmarkEnd w:id="2"/>
      <w:r w:rsidR="002E680E" w:rsidRPr="004E260F">
        <w:t xml:space="preserve">for 2 GHz, and -20 dBm </w:t>
      </w:r>
      <w:r w:rsidR="00921911" w:rsidRPr="004E260F">
        <w:t>for 4 GHz</w:t>
      </w:r>
      <w:r w:rsidR="00CA21AB">
        <w:t>.</w:t>
      </w:r>
      <w:bookmarkEnd w:id="3"/>
    </w:p>
    <w:p w14:paraId="4519471F" w14:textId="77777777" w:rsidR="00482724" w:rsidRPr="004E260F" w:rsidRDefault="00482724" w:rsidP="00571B27">
      <w:pPr>
        <w:spacing w:after="180"/>
        <w:rPr>
          <w:rFonts w:ascii="Arial" w:eastAsia="SimSun" w:hAnsi="Arial" w:cs="Arial"/>
          <w:sz w:val="22"/>
          <w:szCs w:val="22"/>
          <w:highlight w:val="yellow"/>
          <w:lang w:eastAsia="ja-JP"/>
        </w:rPr>
      </w:pPr>
    </w:p>
    <w:p w14:paraId="22B42902" w14:textId="77EE80DA" w:rsidR="004D1E1D" w:rsidRPr="004E260F" w:rsidRDefault="00FF79DC" w:rsidP="00531642">
      <w:pPr>
        <w:pStyle w:val="Heading2"/>
        <w:rPr>
          <w:rFonts w:cs="Arial"/>
          <w:lang w:val="en-US"/>
        </w:rPr>
      </w:pPr>
      <w:r w:rsidRPr="004E260F">
        <w:rPr>
          <w:rFonts w:cs="Arial"/>
          <w:lang w:val="en-US"/>
        </w:rPr>
        <w:t>EVM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31642" w:rsidRPr="004E260F" w14:paraId="0AA48E9C" w14:textId="77777777">
        <w:tc>
          <w:tcPr>
            <w:tcW w:w="9631" w:type="dxa"/>
          </w:tcPr>
          <w:p w14:paraId="493B6210" w14:textId="77777777" w:rsidR="00531642" w:rsidRPr="004E260F" w:rsidRDefault="00531642">
            <w:pPr>
              <w:spacing w:after="180" w:line="259" w:lineRule="auto"/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</w:pPr>
            <w:r w:rsidRPr="004E260F"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  <w:t>Agreement:</w:t>
            </w:r>
          </w:p>
          <w:p w14:paraId="1748D9CF" w14:textId="77777777" w:rsidR="00C521B3" w:rsidRPr="004E260F" w:rsidRDefault="00C521B3" w:rsidP="007070FD">
            <w:pPr>
              <w:numPr>
                <w:ilvl w:val="0"/>
                <w:numId w:val="4"/>
              </w:numPr>
              <w:spacing w:after="180" w:line="259" w:lineRule="auto"/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</w:pPr>
            <w:r w:rsidRPr="004E260F"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  <w:t xml:space="preserve">Transmit modulation quality requirements for ATG UE could reuse the existing requirements defined for TN UE in TS 38.101-1, </w:t>
            </w:r>
          </w:p>
          <w:p w14:paraId="285CC955" w14:textId="653E4DAD" w:rsidR="00531642" w:rsidRPr="004E260F" w:rsidRDefault="00C521B3" w:rsidP="007070FD">
            <w:pPr>
              <w:numPr>
                <w:ilvl w:val="1"/>
                <w:numId w:val="4"/>
              </w:numPr>
              <w:spacing w:after="180" w:line="259" w:lineRule="auto"/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</w:pPr>
            <w:r w:rsidRPr="004E260F">
              <w:rPr>
                <w:rFonts w:ascii="Arial" w:eastAsia="Yu Mincho" w:hAnsi="Arial" w:cs="Arial"/>
                <w:i/>
                <w:color w:val="0070C0"/>
                <w:sz w:val="22"/>
                <w:szCs w:val="22"/>
              </w:rPr>
              <w:t>FFS on whether 256 QAM should be supported.</w:t>
            </w:r>
          </w:p>
        </w:tc>
      </w:tr>
    </w:tbl>
    <w:p w14:paraId="705B8090" w14:textId="77777777" w:rsidR="00531642" w:rsidRPr="004E260F" w:rsidRDefault="00531642" w:rsidP="00531642">
      <w:pPr>
        <w:rPr>
          <w:rFonts w:ascii="Arial" w:hAnsi="Arial" w:cs="Arial"/>
        </w:rPr>
      </w:pPr>
    </w:p>
    <w:p w14:paraId="2D63E692" w14:textId="7520836B" w:rsidR="00C521B3" w:rsidRPr="004E260F" w:rsidRDefault="00143B82" w:rsidP="00531642">
      <w:pPr>
        <w:rPr>
          <w:rFonts w:ascii="Arial" w:hAnsi="Arial" w:cs="Arial"/>
          <w:sz w:val="22"/>
          <w:szCs w:val="22"/>
        </w:rPr>
      </w:pPr>
      <w:r w:rsidRPr="004E260F">
        <w:rPr>
          <w:rFonts w:ascii="Arial" w:hAnsi="Arial" w:cs="Arial"/>
          <w:sz w:val="22"/>
          <w:szCs w:val="22"/>
        </w:rPr>
        <w:t>For the ATG UE, a high-capacity link to the aircraft is required</w:t>
      </w:r>
      <w:r w:rsidR="00471BCD" w:rsidRPr="004E260F">
        <w:rPr>
          <w:rFonts w:ascii="Arial" w:hAnsi="Arial" w:cs="Arial"/>
          <w:sz w:val="22"/>
          <w:szCs w:val="22"/>
        </w:rPr>
        <w:t xml:space="preserve"> and it is expected that </w:t>
      </w:r>
      <w:r w:rsidR="00561ECC">
        <w:rPr>
          <w:rFonts w:ascii="Arial" w:hAnsi="Arial" w:cs="Arial"/>
          <w:sz w:val="22"/>
          <w:szCs w:val="22"/>
        </w:rPr>
        <w:t xml:space="preserve">with </w:t>
      </w:r>
      <w:proofErr w:type="spellStart"/>
      <w:r w:rsidR="00561ECC">
        <w:rPr>
          <w:rFonts w:ascii="Arial" w:hAnsi="Arial" w:cs="Arial"/>
          <w:sz w:val="22"/>
          <w:szCs w:val="22"/>
        </w:rPr>
        <w:t>LoS</w:t>
      </w:r>
      <w:proofErr w:type="spellEnd"/>
      <w:r w:rsidR="00561ECC">
        <w:rPr>
          <w:rFonts w:ascii="Arial" w:hAnsi="Arial" w:cs="Arial"/>
          <w:sz w:val="22"/>
          <w:szCs w:val="22"/>
        </w:rPr>
        <w:t xml:space="preserve"> a high SNR can be </w:t>
      </w:r>
      <w:r w:rsidR="00CA21AB">
        <w:rPr>
          <w:rFonts w:ascii="Arial" w:hAnsi="Arial" w:cs="Arial"/>
          <w:sz w:val="22"/>
          <w:szCs w:val="22"/>
        </w:rPr>
        <w:t>achieved,</w:t>
      </w:r>
      <w:r w:rsidR="00561ECC">
        <w:rPr>
          <w:rFonts w:ascii="Arial" w:hAnsi="Arial" w:cs="Arial"/>
          <w:sz w:val="22"/>
          <w:szCs w:val="22"/>
        </w:rPr>
        <w:t xml:space="preserve"> and </w:t>
      </w:r>
      <w:r w:rsidR="00471BCD" w:rsidRPr="004E260F">
        <w:rPr>
          <w:rFonts w:ascii="Arial" w:hAnsi="Arial" w:cs="Arial"/>
          <w:sz w:val="22"/>
          <w:szCs w:val="22"/>
        </w:rPr>
        <w:t>the same</w:t>
      </w:r>
      <w:r w:rsidR="00BA6865" w:rsidRPr="004E260F">
        <w:rPr>
          <w:rFonts w:ascii="Arial" w:hAnsi="Arial" w:cs="Arial"/>
          <w:sz w:val="22"/>
          <w:szCs w:val="22"/>
        </w:rPr>
        <w:t xml:space="preserve"> modulation order will be u</w:t>
      </w:r>
      <w:r w:rsidR="00471BCD" w:rsidRPr="004E260F">
        <w:rPr>
          <w:rFonts w:ascii="Arial" w:hAnsi="Arial" w:cs="Arial"/>
          <w:sz w:val="22"/>
          <w:szCs w:val="22"/>
        </w:rPr>
        <w:t>tilized</w:t>
      </w:r>
      <w:r w:rsidR="00BA6865" w:rsidRPr="004E260F">
        <w:rPr>
          <w:rFonts w:ascii="Arial" w:hAnsi="Arial" w:cs="Arial"/>
          <w:sz w:val="22"/>
          <w:szCs w:val="22"/>
        </w:rPr>
        <w:t xml:space="preserve"> most of the time</w:t>
      </w:r>
      <w:r w:rsidR="00471BCD" w:rsidRPr="004E260F">
        <w:rPr>
          <w:rFonts w:ascii="Arial" w:hAnsi="Arial" w:cs="Arial"/>
          <w:sz w:val="22"/>
          <w:szCs w:val="22"/>
        </w:rPr>
        <w:t>.</w:t>
      </w:r>
      <w:r w:rsidR="00BA6865" w:rsidRPr="004E260F">
        <w:rPr>
          <w:rFonts w:ascii="Arial" w:hAnsi="Arial" w:cs="Arial"/>
          <w:sz w:val="22"/>
          <w:szCs w:val="22"/>
        </w:rPr>
        <w:t xml:space="preserve"> </w:t>
      </w:r>
      <w:r w:rsidR="006769F1" w:rsidRPr="004E260F">
        <w:rPr>
          <w:rFonts w:ascii="Arial" w:hAnsi="Arial" w:cs="Arial"/>
          <w:sz w:val="22"/>
          <w:szCs w:val="22"/>
        </w:rPr>
        <w:t>As a result</w:t>
      </w:r>
      <w:r w:rsidR="00CC537A" w:rsidRPr="004E260F">
        <w:rPr>
          <w:rFonts w:ascii="Arial" w:hAnsi="Arial" w:cs="Arial"/>
          <w:sz w:val="22"/>
          <w:szCs w:val="22"/>
        </w:rPr>
        <w:t>, a</w:t>
      </w:r>
      <w:r w:rsidR="008C7B05" w:rsidRPr="004E260F">
        <w:rPr>
          <w:rFonts w:ascii="Arial" w:hAnsi="Arial" w:cs="Arial"/>
          <w:sz w:val="22"/>
          <w:szCs w:val="22"/>
        </w:rPr>
        <w:t xml:space="preserve"> </w:t>
      </w:r>
      <w:r w:rsidR="004E1CA5" w:rsidRPr="004E260F">
        <w:rPr>
          <w:rFonts w:ascii="Arial" w:hAnsi="Arial" w:cs="Arial"/>
          <w:sz w:val="22"/>
          <w:szCs w:val="22"/>
        </w:rPr>
        <w:t xml:space="preserve">high modulation </w:t>
      </w:r>
      <w:r w:rsidR="00CC537A" w:rsidRPr="004E260F">
        <w:rPr>
          <w:rFonts w:ascii="Arial" w:hAnsi="Arial" w:cs="Arial"/>
          <w:sz w:val="22"/>
          <w:szCs w:val="22"/>
        </w:rPr>
        <w:t>order</w:t>
      </w:r>
      <w:r w:rsidR="00F85132" w:rsidRPr="004E260F">
        <w:rPr>
          <w:rFonts w:ascii="Arial" w:hAnsi="Arial" w:cs="Arial"/>
          <w:sz w:val="22"/>
          <w:szCs w:val="22"/>
        </w:rPr>
        <w:t xml:space="preserve">, </w:t>
      </w:r>
      <w:r w:rsidR="00CA21AB" w:rsidRPr="004E260F">
        <w:rPr>
          <w:rFonts w:ascii="Arial" w:hAnsi="Arial" w:cs="Arial"/>
          <w:sz w:val="22"/>
          <w:szCs w:val="22"/>
        </w:rPr>
        <w:t>i.e.,</w:t>
      </w:r>
      <w:r w:rsidR="00F85132" w:rsidRPr="004E260F">
        <w:rPr>
          <w:rFonts w:ascii="Arial" w:hAnsi="Arial" w:cs="Arial"/>
          <w:sz w:val="22"/>
          <w:szCs w:val="22"/>
        </w:rPr>
        <w:t xml:space="preserve"> 256 QAM</w:t>
      </w:r>
      <w:r w:rsidR="004E1CA5" w:rsidRPr="004E260F">
        <w:rPr>
          <w:rFonts w:ascii="Arial" w:hAnsi="Arial" w:cs="Arial"/>
          <w:sz w:val="22"/>
          <w:szCs w:val="22"/>
        </w:rPr>
        <w:t xml:space="preserve"> is </w:t>
      </w:r>
      <w:r w:rsidR="006769F1" w:rsidRPr="004E260F">
        <w:rPr>
          <w:rFonts w:ascii="Arial" w:hAnsi="Arial" w:cs="Arial"/>
          <w:sz w:val="22"/>
          <w:szCs w:val="22"/>
        </w:rPr>
        <w:t>essential</w:t>
      </w:r>
      <w:r w:rsidR="004E1CA5" w:rsidRPr="004E260F">
        <w:rPr>
          <w:rFonts w:ascii="Arial" w:hAnsi="Arial" w:cs="Arial"/>
          <w:sz w:val="22"/>
          <w:szCs w:val="22"/>
        </w:rPr>
        <w:t xml:space="preserve"> for </w:t>
      </w:r>
      <w:r w:rsidR="00F85132" w:rsidRPr="004E260F">
        <w:rPr>
          <w:rFonts w:ascii="Arial" w:hAnsi="Arial" w:cs="Arial"/>
          <w:sz w:val="22"/>
          <w:szCs w:val="22"/>
        </w:rPr>
        <w:t xml:space="preserve">the </w:t>
      </w:r>
      <w:r w:rsidR="004E1CA5" w:rsidRPr="004E260F">
        <w:rPr>
          <w:rFonts w:ascii="Arial" w:hAnsi="Arial" w:cs="Arial"/>
          <w:sz w:val="22"/>
          <w:szCs w:val="22"/>
        </w:rPr>
        <w:t xml:space="preserve">ATG UE. </w:t>
      </w:r>
    </w:p>
    <w:p w14:paraId="33F98E11" w14:textId="77777777" w:rsidR="008B18C8" w:rsidRPr="004E260F" w:rsidRDefault="008B18C8" w:rsidP="00531642">
      <w:pPr>
        <w:rPr>
          <w:rFonts w:ascii="Arial" w:hAnsi="Arial" w:cs="Arial"/>
          <w:sz w:val="22"/>
          <w:szCs w:val="22"/>
        </w:rPr>
      </w:pPr>
    </w:p>
    <w:p w14:paraId="76D41368" w14:textId="77777777" w:rsidR="00F35C77" w:rsidRPr="004E260F" w:rsidRDefault="00F35C77" w:rsidP="00531642">
      <w:pPr>
        <w:rPr>
          <w:rFonts w:ascii="Arial" w:hAnsi="Arial" w:cs="Arial"/>
          <w:sz w:val="22"/>
          <w:szCs w:val="22"/>
        </w:rPr>
      </w:pPr>
    </w:p>
    <w:p w14:paraId="1B30023A" w14:textId="6860C601" w:rsidR="00C521B3" w:rsidRPr="004E260F" w:rsidRDefault="006E0A32" w:rsidP="000232A2">
      <w:pPr>
        <w:pStyle w:val="Proposal"/>
        <w:numPr>
          <w:ilvl w:val="0"/>
          <w:numId w:val="5"/>
        </w:numPr>
        <w:tabs>
          <w:tab w:val="clear" w:pos="1304"/>
        </w:tabs>
        <w:ind w:left="1701" w:hanging="1701"/>
      </w:pPr>
      <w:bookmarkStart w:id="4" w:name="_Toc132015723"/>
      <w:r w:rsidRPr="004E260F">
        <w:t xml:space="preserve">256 QAM should be supported </w:t>
      </w:r>
      <w:r w:rsidR="00F35C77" w:rsidRPr="004E260F">
        <w:t>for ATG UE</w:t>
      </w:r>
      <w:r w:rsidR="00CA21AB">
        <w:t>.</w:t>
      </w:r>
      <w:bookmarkEnd w:id="4"/>
    </w:p>
    <w:p w14:paraId="4F0C4E01" w14:textId="77777777" w:rsidR="009C4BF0" w:rsidRPr="004E260F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4E260F" w:rsidRDefault="00EE06D5" w:rsidP="00794A53">
      <w:pPr>
        <w:pStyle w:val="Heading1"/>
        <w:rPr>
          <w:rFonts w:cs="Arial"/>
          <w:lang w:val="en-US"/>
        </w:rPr>
      </w:pPr>
      <w:r w:rsidRPr="004E260F">
        <w:rPr>
          <w:rFonts w:cs="Arial"/>
          <w:lang w:val="en-US"/>
        </w:rPr>
        <w:t>Con</w:t>
      </w:r>
      <w:r w:rsidR="00CE6191" w:rsidRPr="004E260F">
        <w:rPr>
          <w:rFonts w:cs="Arial"/>
          <w:lang w:val="en-US"/>
        </w:rPr>
        <w:t>clusion</w:t>
      </w:r>
    </w:p>
    <w:p w14:paraId="1CCF2DAF" w14:textId="77777777" w:rsidR="006566E5" w:rsidRPr="004E260F" w:rsidRDefault="006566E5" w:rsidP="006566E5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618B9E2" w14:textId="77777777" w:rsidR="00B84507" w:rsidRPr="000232A2" w:rsidRDefault="00B84507" w:rsidP="000232A2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0232A2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6D8520DB" w14:textId="77777777" w:rsidR="007D5D70" w:rsidRDefault="00B8450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sz w:val="24"/>
          <w:szCs w:val="24"/>
          <w:lang w:val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32015721" w:history="1">
        <w:r w:rsidR="007D5D70" w:rsidRPr="00AE0971">
          <w:rPr>
            <w:rStyle w:val="Hyperlink"/>
            <w:noProof/>
          </w:rPr>
          <w:t>Proposal 1</w:t>
        </w:r>
        <w:r w:rsidR="007D5D70">
          <w:rPr>
            <w:rFonts w:asciiTheme="minorHAnsi" w:eastAsiaTheme="minorEastAsia" w:hAnsiTheme="minorHAnsi"/>
            <w:b w:val="0"/>
            <w:noProof/>
            <w:sz w:val="24"/>
            <w:szCs w:val="24"/>
            <w:lang w:val="en-SE"/>
          </w:rPr>
          <w:tab/>
        </w:r>
        <w:r w:rsidR="007D5D70" w:rsidRPr="00AE0971">
          <w:rPr>
            <w:rStyle w:val="Hyperlink"/>
            <w:noProof/>
          </w:rPr>
          <w:t>Use maximum output power in co-existence simulations as MOP upper limit.</w:t>
        </w:r>
      </w:hyperlink>
    </w:p>
    <w:p w14:paraId="274A75CF" w14:textId="77777777" w:rsidR="007D5D70" w:rsidRDefault="007D5D70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sz w:val="24"/>
          <w:szCs w:val="24"/>
          <w:lang w:val="en-SE"/>
        </w:rPr>
      </w:pPr>
      <w:hyperlink w:anchor="_Toc132015722" w:history="1">
        <w:r w:rsidRPr="00AE097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4"/>
            <w:szCs w:val="24"/>
            <w:lang w:val="en-SE"/>
          </w:rPr>
          <w:tab/>
        </w:r>
        <w:r w:rsidRPr="00AE0971">
          <w:rPr>
            <w:rStyle w:val="Hyperlink"/>
            <w:noProof/>
          </w:rPr>
          <w:t>Define UE minimum output power to be -25 dBm for 2 GHz, and -20 dBm for 4 GHz.</w:t>
        </w:r>
      </w:hyperlink>
    </w:p>
    <w:p w14:paraId="6E96509A" w14:textId="77777777" w:rsidR="007D5D70" w:rsidRDefault="007D5D70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sz w:val="24"/>
          <w:szCs w:val="24"/>
          <w:lang w:val="en-SE"/>
        </w:rPr>
      </w:pPr>
      <w:hyperlink w:anchor="_Toc132015723" w:history="1">
        <w:r w:rsidRPr="00AE0971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4"/>
            <w:szCs w:val="24"/>
            <w:lang w:val="en-SE"/>
          </w:rPr>
          <w:tab/>
        </w:r>
        <w:r w:rsidRPr="00AE0971">
          <w:rPr>
            <w:rStyle w:val="Hyperlink"/>
            <w:noProof/>
          </w:rPr>
          <w:t>256 QAM should be supported for ATG UE.</w:t>
        </w:r>
      </w:hyperlink>
    </w:p>
    <w:p w14:paraId="0379390D" w14:textId="179F0BF3" w:rsidR="001C47BA" w:rsidRPr="004E260F" w:rsidRDefault="00B84507" w:rsidP="00E821A1">
      <w:pPr>
        <w:jc w:val="both"/>
        <w:rPr>
          <w:rFonts w:ascii="Arial" w:hAnsi="Arial" w:cs="Arial"/>
          <w:color w:val="000000" w:themeColor="text1"/>
        </w:rPr>
      </w:pPr>
      <w:r>
        <w:rPr>
          <w:b/>
          <w:bCs/>
        </w:rPr>
        <w:fldChar w:fldCharType="end"/>
      </w:r>
    </w:p>
    <w:p w14:paraId="251461BB" w14:textId="77777777" w:rsidR="002562DF" w:rsidRPr="004E260F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4E260F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4E260F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4E260F">
        <w:rPr>
          <w:rFonts w:cs="Arial"/>
          <w:lang w:val="en-US" w:eastAsia="ja-JP"/>
        </w:rPr>
        <w:t xml:space="preserve"> </w:t>
      </w:r>
      <w:r w:rsidRPr="004E260F">
        <w:rPr>
          <w:rFonts w:cs="Arial"/>
          <w:lang w:val="en-US"/>
        </w:rPr>
        <w:t>References</w:t>
      </w:r>
    </w:p>
    <w:p w14:paraId="44A7ABE2" w14:textId="753F2B6C" w:rsidR="0020401E" w:rsidRPr="000E5007" w:rsidRDefault="00154892" w:rsidP="007070FD">
      <w:pPr>
        <w:pStyle w:val="ListParagraph"/>
        <w:numPr>
          <w:ilvl w:val="0"/>
          <w:numId w:val="2"/>
        </w:numPr>
        <w:ind w:firstLineChars="0"/>
        <w:jc w:val="both"/>
        <w:rPr>
          <w:rFonts w:ascii="Arial" w:hAnsi="Arial" w:cs="Arial"/>
          <w:sz w:val="20"/>
          <w:szCs w:val="20"/>
        </w:rPr>
      </w:pPr>
      <w:bookmarkStart w:id="5" w:name="_Hlk117068156"/>
      <w:bookmarkStart w:id="6" w:name="_Ref125447388"/>
      <w:bookmarkStart w:id="7" w:name="_Ref129967845"/>
      <w:r w:rsidRPr="000E5007">
        <w:rPr>
          <w:rFonts w:ascii="Arial" w:hAnsi="Arial" w:cs="Arial"/>
          <w:sz w:val="20"/>
          <w:szCs w:val="20"/>
        </w:rPr>
        <w:t>R4-2</w:t>
      </w:r>
      <w:bookmarkEnd w:id="5"/>
      <w:r w:rsidR="00D114F4" w:rsidRPr="000E5007">
        <w:rPr>
          <w:rFonts w:ascii="Arial" w:hAnsi="Arial" w:cs="Arial"/>
          <w:sz w:val="20"/>
          <w:szCs w:val="20"/>
        </w:rPr>
        <w:t>3</w:t>
      </w:r>
      <w:r w:rsidR="00FC6AC4" w:rsidRPr="000E5007">
        <w:rPr>
          <w:rFonts w:ascii="Arial" w:hAnsi="Arial" w:cs="Arial"/>
          <w:sz w:val="20"/>
          <w:szCs w:val="20"/>
        </w:rPr>
        <w:t>03645</w:t>
      </w:r>
      <w:r w:rsidRPr="000E5007">
        <w:rPr>
          <w:rFonts w:ascii="Arial" w:hAnsi="Arial" w:cs="Arial"/>
          <w:sz w:val="20"/>
          <w:szCs w:val="20"/>
        </w:rPr>
        <w:t xml:space="preserve">, </w:t>
      </w:r>
      <w:r w:rsidR="00D242C6" w:rsidRPr="000E5007">
        <w:rPr>
          <w:rFonts w:ascii="Arial" w:hAnsi="Arial" w:cs="Arial"/>
          <w:sz w:val="20"/>
          <w:szCs w:val="20"/>
        </w:rPr>
        <w:t xml:space="preserve">WF </w:t>
      </w:r>
      <w:bookmarkEnd w:id="6"/>
      <w:r w:rsidR="00FC6AC4" w:rsidRPr="000E5007">
        <w:rPr>
          <w:rFonts w:ascii="Arial" w:hAnsi="Arial" w:cs="Arial"/>
          <w:sz w:val="20"/>
          <w:szCs w:val="20"/>
        </w:rPr>
        <w:t>on ATG UE RF requirements</w:t>
      </w:r>
      <w:r w:rsidR="00CF7287" w:rsidRPr="000E5007">
        <w:rPr>
          <w:rFonts w:ascii="Arial" w:hAnsi="Arial" w:cs="Arial"/>
          <w:sz w:val="20"/>
          <w:szCs w:val="20"/>
        </w:rPr>
        <w:t>.</w:t>
      </w:r>
      <w:bookmarkEnd w:id="7"/>
    </w:p>
    <w:p w14:paraId="555C8D87" w14:textId="77777777" w:rsidR="00BF056F" w:rsidRPr="004E260F" w:rsidRDefault="00BF056F" w:rsidP="00E821A1">
      <w:pPr>
        <w:jc w:val="both"/>
        <w:rPr>
          <w:rFonts w:ascii="Arial" w:eastAsiaTheme="minorEastAsia" w:hAnsi="Arial" w:cs="Arial"/>
          <w:color w:val="0070C0"/>
        </w:rPr>
      </w:pPr>
    </w:p>
    <w:p w14:paraId="069CFEC3" w14:textId="77777777" w:rsidR="001B0EBF" w:rsidRPr="004E260F" w:rsidRDefault="001B0EBF" w:rsidP="00E821A1">
      <w:pPr>
        <w:spacing w:after="120"/>
        <w:jc w:val="both"/>
        <w:rPr>
          <w:rFonts w:ascii="Arial" w:hAnsi="Arial" w:cs="Arial"/>
          <w:b/>
          <w:bCs/>
          <w:u w:val="single"/>
        </w:rPr>
      </w:pPr>
    </w:p>
    <w:p w14:paraId="419C4725" w14:textId="77777777" w:rsidR="00E9291F" w:rsidRPr="004E260F" w:rsidRDefault="00E9291F" w:rsidP="00E821A1">
      <w:pPr>
        <w:jc w:val="both"/>
        <w:rPr>
          <w:rFonts w:ascii="Arial" w:hAnsi="Arial" w:cs="Arial"/>
          <w:iCs/>
        </w:rPr>
      </w:pPr>
    </w:p>
    <w:sectPr w:rsidR="00E9291F" w:rsidRPr="004E260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19F94" w14:textId="77777777" w:rsidR="00FE7683" w:rsidRDefault="00FE7683" w:rsidP="00CF21FF">
      <w:r>
        <w:separator/>
      </w:r>
    </w:p>
  </w:endnote>
  <w:endnote w:type="continuationSeparator" w:id="0">
    <w:p w14:paraId="7BDFDCCB" w14:textId="77777777" w:rsidR="00FE7683" w:rsidRDefault="00FE7683" w:rsidP="00CF21FF">
      <w:r>
        <w:continuationSeparator/>
      </w:r>
    </w:p>
  </w:endnote>
  <w:endnote w:type="continuationNotice" w:id="1">
    <w:p w14:paraId="1750DF4E" w14:textId="77777777" w:rsidR="00FE7683" w:rsidRDefault="00FE7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512F3" w14:textId="77777777" w:rsidR="00FE7683" w:rsidRDefault="00FE7683" w:rsidP="00CF21FF">
      <w:r>
        <w:separator/>
      </w:r>
    </w:p>
  </w:footnote>
  <w:footnote w:type="continuationSeparator" w:id="0">
    <w:p w14:paraId="2DED0680" w14:textId="77777777" w:rsidR="00FE7683" w:rsidRDefault="00FE7683" w:rsidP="00CF21FF">
      <w:r>
        <w:continuationSeparator/>
      </w:r>
    </w:p>
  </w:footnote>
  <w:footnote w:type="continuationNotice" w:id="1">
    <w:p w14:paraId="39B46479" w14:textId="77777777" w:rsidR="00FE7683" w:rsidRDefault="00FE76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35568B50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F2713"/>
    <w:multiLevelType w:val="hybridMultilevel"/>
    <w:tmpl w:val="938CD5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C17E8C"/>
    <w:multiLevelType w:val="hybridMultilevel"/>
    <w:tmpl w:val="DB86657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04663818">
    <w:abstractNumId w:val="1"/>
  </w:num>
  <w:num w:numId="2" w16cid:durableId="206456521">
    <w:abstractNumId w:val="2"/>
  </w:num>
  <w:num w:numId="3" w16cid:durableId="981353792">
    <w:abstractNumId w:val="4"/>
  </w:num>
  <w:num w:numId="4" w16cid:durableId="1652059506">
    <w:abstractNumId w:val="3"/>
  </w:num>
  <w:num w:numId="5" w16cid:durableId="1486431021">
    <w:abstractNumId w:val="0"/>
  </w:num>
  <w:num w:numId="6" w16cid:durableId="568731912">
    <w:abstractNumId w:val="0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51"/>
    <w:rsid w:val="0000223C"/>
    <w:rsid w:val="00003791"/>
    <w:rsid w:val="0000410B"/>
    <w:rsid w:val="00004165"/>
    <w:rsid w:val="00005107"/>
    <w:rsid w:val="0000531E"/>
    <w:rsid w:val="0000617B"/>
    <w:rsid w:val="00007726"/>
    <w:rsid w:val="00007FAA"/>
    <w:rsid w:val="000124EF"/>
    <w:rsid w:val="000129BD"/>
    <w:rsid w:val="00014511"/>
    <w:rsid w:val="0001480C"/>
    <w:rsid w:val="00014AF6"/>
    <w:rsid w:val="000165A6"/>
    <w:rsid w:val="00016751"/>
    <w:rsid w:val="00020C56"/>
    <w:rsid w:val="000225F5"/>
    <w:rsid w:val="00022935"/>
    <w:rsid w:val="00022CA0"/>
    <w:rsid w:val="000232A2"/>
    <w:rsid w:val="00023326"/>
    <w:rsid w:val="000247E5"/>
    <w:rsid w:val="00024EE3"/>
    <w:rsid w:val="0002618E"/>
    <w:rsid w:val="000261F3"/>
    <w:rsid w:val="000262AB"/>
    <w:rsid w:val="00026ACC"/>
    <w:rsid w:val="00026AEA"/>
    <w:rsid w:val="00027659"/>
    <w:rsid w:val="00027953"/>
    <w:rsid w:val="00030025"/>
    <w:rsid w:val="0003171D"/>
    <w:rsid w:val="00031C1D"/>
    <w:rsid w:val="00032107"/>
    <w:rsid w:val="00032BC9"/>
    <w:rsid w:val="0003426D"/>
    <w:rsid w:val="00034983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6F8"/>
    <w:rsid w:val="000446A8"/>
    <w:rsid w:val="00045475"/>
    <w:rsid w:val="000457A1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BF7"/>
    <w:rsid w:val="0005323C"/>
    <w:rsid w:val="0005326A"/>
    <w:rsid w:val="0005402F"/>
    <w:rsid w:val="000542B1"/>
    <w:rsid w:val="00055CED"/>
    <w:rsid w:val="000565C8"/>
    <w:rsid w:val="00056D1C"/>
    <w:rsid w:val="00057E56"/>
    <w:rsid w:val="00061829"/>
    <w:rsid w:val="0006266D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2A0"/>
    <w:rsid w:val="00071544"/>
    <w:rsid w:val="0007205E"/>
    <w:rsid w:val="0007382E"/>
    <w:rsid w:val="00073EA6"/>
    <w:rsid w:val="00074727"/>
    <w:rsid w:val="000752BE"/>
    <w:rsid w:val="000766AC"/>
    <w:rsid w:val="000766E1"/>
    <w:rsid w:val="00077FF6"/>
    <w:rsid w:val="00080D82"/>
    <w:rsid w:val="00081692"/>
    <w:rsid w:val="00081AED"/>
    <w:rsid w:val="000829B5"/>
    <w:rsid w:val="00082C46"/>
    <w:rsid w:val="000830BC"/>
    <w:rsid w:val="0008400F"/>
    <w:rsid w:val="000844F9"/>
    <w:rsid w:val="00085A0E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486"/>
    <w:rsid w:val="00095D9B"/>
    <w:rsid w:val="0009688D"/>
    <w:rsid w:val="00097027"/>
    <w:rsid w:val="000A177C"/>
    <w:rsid w:val="000A183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6036"/>
    <w:rsid w:val="000B613C"/>
    <w:rsid w:val="000B6F36"/>
    <w:rsid w:val="000B743F"/>
    <w:rsid w:val="000C152A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37AA"/>
    <w:rsid w:val="000D44FB"/>
    <w:rsid w:val="000D574B"/>
    <w:rsid w:val="000D5E1F"/>
    <w:rsid w:val="000D6467"/>
    <w:rsid w:val="000D6CFC"/>
    <w:rsid w:val="000D7C76"/>
    <w:rsid w:val="000D7EC7"/>
    <w:rsid w:val="000E0F10"/>
    <w:rsid w:val="000E1568"/>
    <w:rsid w:val="000E1936"/>
    <w:rsid w:val="000E2EB7"/>
    <w:rsid w:val="000E320C"/>
    <w:rsid w:val="000E3CEF"/>
    <w:rsid w:val="000E5007"/>
    <w:rsid w:val="000E537B"/>
    <w:rsid w:val="000E54F8"/>
    <w:rsid w:val="000E558C"/>
    <w:rsid w:val="000E57D0"/>
    <w:rsid w:val="000E622F"/>
    <w:rsid w:val="000E7858"/>
    <w:rsid w:val="000F06FA"/>
    <w:rsid w:val="000F0F7B"/>
    <w:rsid w:val="000F169B"/>
    <w:rsid w:val="000F39CA"/>
    <w:rsid w:val="000F45A3"/>
    <w:rsid w:val="000F50E9"/>
    <w:rsid w:val="000F5368"/>
    <w:rsid w:val="00100674"/>
    <w:rsid w:val="00102BD5"/>
    <w:rsid w:val="00102D48"/>
    <w:rsid w:val="00102EC4"/>
    <w:rsid w:val="00104D95"/>
    <w:rsid w:val="00105CB6"/>
    <w:rsid w:val="001060E2"/>
    <w:rsid w:val="00107839"/>
    <w:rsid w:val="00107927"/>
    <w:rsid w:val="00110983"/>
    <w:rsid w:val="00110E26"/>
    <w:rsid w:val="00111321"/>
    <w:rsid w:val="00112430"/>
    <w:rsid w:val="001128E7"/>
    <w:rsid w:val="00112A6D"/>
    <w:rsid w:val="00117BD6"/>
    <w:rsid w:val="00117E7D"/>
    <w:rsid w:val="001206C2"/>
    <w:rsid w:val="00121978"/>
    <w:rsid w:val="00122880"/>
    <w:rsid w:val="00123422"/>
    <w:rsid w:val="00123B5B"/>
    <w:rsid w:val="00123D39"/>
    <w:rsid w:val="00124B56"/>
    <w:rsid w:val="00124B6A"/>
    <w:rsid w:val="00127DAC"/>
    <w:rsid w:val="00130462"/>
    <w:rsid w:val="001311A7"/>
    <w:rsid w:val="00135713"/>
    <w:rsid w:val="00136531"/>
    <w:rsid w:val="00136D4C"/>
    <w:rsid w:val="0014025E"/>
    <w:rsid w:val="00142538"/>
    <w:rsid w:val="00142642"/>
    <w:rsid w:val="00142703"/>
    <w:rsid w:val="00142BB9"/>
    <w:rsid w:val="00142BF3"/>
    <w:rsid w:val="00143111"/>
    <w:rsid w:val="00143B82"/>
    <w:rsid w:val="00144F96"/>
    <w:rsid w:val="00145A99"/>
    <w:rsid w:val="00145B83"/>
    <w:rsid w:val="001464B5"/>
    <w:rsid w:val="00146EE4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600DC"/>
    <w:rsid w:val="00160F2C"/>
    <w:rsid w:val="00161C30"/>
    <w:rsid w:val="00162282"/>
    <w:rsid w:val="00162548"/>
    <w:rsid w:val="00163BDE"/>
    <w:rsid w:val="00163CD8"/>
    <w:rsid w:val="0016555E"/>
    <w:rsid w:val="00166DAF"/>
    <w:rsid w:val="00171150"/>
    <w:rsid w:val="00171714"/>
    <w:rsid w:val="00172183"/>
    <w:rsid w:val="0017278E"/>
    <w:rsid w:val="00172C2D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3D4C"/>
    <w:rsid w:val="00183F6D"/>
    <w:rsid w:val="00184074"/>
    <w:rsid w:val="001850E3"/>
    <w:rsid w:val="00185216"/>
    <w:rsid w:val="00185323"/>
    <w:rsid w:val="0018534C"/>
    <w:rsid w:val="0018670E"/>
    <w:rsid w:val="00186E75"/>
    <w:rsid w:val="00190036"/>
    <w:rsid w:val="0019081D"/>
    <w:rsid w:val="0019099B"/>
    <w:rsid w:val="00191718"/>
    <w:rsid w:val="00191915"/>
    <w:rsid w:val="00191948"/>
    <w:rsid w:val="00192199"/>
    <w:rsid w:val="0019219A"/>
    <w:rsid w:val="0019234E"/>
    <w:rsid w:val="00193950"/>
    <w:rsid w:val="00194A98"/>
    <w:rsid w:val="00195077"/>
    <w:rsid w:val="00195668"/>
    <w:rsid w:val="001A01E6"/>
    <w:rsid w:val="001A033F"/>
    <w:rsid w:val="001A08AA"/>
    <w:rsid w:val="001A092A"/>
    <w:rsid w:val="001A1782"/>
    <w:rsid w:val="001A1B97"/>
    <w:rsid w:val="001A2419"/>
    <w:rsid w:val="001A30DE"/>
    <w:rsid w:val="001A359A"/>
    <w:rsid w:val="001A37CD"/>
    <w:rsid w:val="001A59CB"/>
    <w:rsid w:val="001A6DCA"/>
    <w:rsid w:val="001B0EBF"/>
    <w:rsid w:val="001B2C4C"/>
    <w:rsid w:val="001B3D07"/>
    <w:rsid w:val="001B4C55"/>
    <w:rsid w:val="001B4F8F"/>
    <w:rsid w:val="001B708C"/>
    <w:rsid w:val="001B7991"/>
    <w:rsid w:val="001C05F2"/>
    <w:rsid w:val="001C05F5"/>
    <w:rsid w:val="001C0659"/>
    <w:rsid w:val="001C1409"/>
    <w:rsid w:val="001C2AE6"/>
    <w:rsid w:val="001C2DA6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977"/>
    <w:rsid w:val="001D7D94"/>
    <w:rsid w:val="001E0A28"/>
    <w:rsid w:val="001E0EA5"/>
    <w:rsid w:val="001E1595"/>
    <w:rsid w:val="001E20EF"/>
    <w:rsid w:val="001E2325"/>
    <w:rsid w:val="001E29A1"/>
    <w:rsid w:val="001E4218"/>
    <w:rsid w:val="001E4B26"/>
    <w:rsid w:val="001E5332"/>
    <w:rsid w:val="001E6BC1"/>
    <w:rsid w:val="001E6C4D"/>
    <w:rsid w:val="001E706C"/>
    <w:rsid w:val="001F0B20"/>
    <w:rsid w:val="001F0C2C"/>
    <w:rsid w:val="001F1762"/>
    <w:rsid w:val="001F371C"/>
    <w:rsid w:val="001F3855"/>
    <w:rsid w:val="001F3C23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10EEB"/>
    <w:rsid w:val="002119E9"/>
    <w:rsid w:val="00212CA0"/>
    <w:rsid w:val="002138EA"/>
    <w:rsid w:val="002139EA"/>
    <w:rsid w:val="00213F84"/>
    <w:rsid w:val="00214997"/>
    <w:rsid w:val="00214CCD"/>
    <w:rsid w:val="00214E55"/>
    <w:rsid w:val="00214FBD"/>
    <w:rsid w:val="00217592"/>
    <w:rsid w:val="0022045C"/>
    <w:rsid w:val="0022176A"/>
    <w:rsid w:val="00221E08"/>
    <w:rsid w:val="00222897"/>
    <w:rsid w:val="00222B0C"/>
    <w:rsid w:val="002232E4"/>
    <w:rsid w:val="00223F0F"/>
    <w:rsid w:val="00224672"/>
    <w:rsid w:val="002252A8"/>
    <w:rsid w:val="00226EA1"/>
    <w:rsid w:val="00227342"/>
    <w:rsid w:val="0022772D"/>
    <w:rsid w:val="00227739"/>
    <w:rsid w:val="002309D1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6557"/>
    <w:rsid w:val="00250B5B"/>
    <w:rsid w:val="00251955"/>
    <w:rsid w:val="00252DB8"/>
    <w:rsid w:val="00253791"/>
    <w:rsid w:val="002537BC"/>
    <w:rsid w:val="0025412C"/>
    <w:rsid w:val="00255C58"/>
    <w:rsid w:val="002562DF"/>
    <w:rsid w:val="00256B34"/>
    <w:rsid w:val="00257009"/>
    <w:rsid w:val="0025794A"/>
    <w:rsid w:val="00257CE6"/>
    <w:rsid w:val="00260EC7"/>
    <w:rsid w:val="00261539"/>
    <w:rsid w:val="0026179F"/>
    <w:rsid w:val="002621F4"/>
    <w:rsid w:val="002622E7"/>
    <w:rsid w:val="00262307"/>
    <w:rsid w:val="00262780"/>
    <w:rsid w:val="002637F8"/>
    <w:rsid w:val="00264276"/>
    <w:rsid w:val="00264C1C"/>
    <w:rsid w:val="00264FEE"/>
    <w:rsid w:val="0026572F"/>
    <w:rsid w:val="002657CD"/>
    <w:rsid w:val="00265C63"/>
    <w:rsid w:val="002666AE"/>
    <w:rsid w:val="00267650"/>
    <w:rsid w:val="00267A83"/>
    <w:rsid w:val="002714A9"/>
    <w:rsid w:val="002723EE"/>
    <w:rsid w:val="00272943"/>
    <w:rsid w:val="002739F2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C88"/>
    <w:rsid w:val="00290112"/>
    <w:rsid w:val="00290B6C"/>
    <w:rsid w:val="0029181C"/>
    <w:rsid w:val="002923D5"/>
    <w:rsid w:val="002939AF"/>
    <w:rsid w:val="00294491"/>
    <w:rsid w:val="00294BDE"/>
    <w:rsid w:val="002953D1"/>
    <w:rsid w:val="002962F8"/>
    <w:rsid w:val="0029634E"/>
    <w:rsid w:val="0029664A"/>
    <w:rsid w:val="002A034B"/>
    <w:rsid w:val="002A0CED"/>
    <w:rsid w:val="002A1339"/>
    <w:rsid w:val="002A1356"/>
    <w:rsid w:val="002A3834"/>
    <w:rsid w:val="002A4CD0"/>
    <w:rsid w:val="002A4F0A"/>
    <w:rsid w:val="002A5195"/>
    <w:rsid w:val="002A64E7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47D8"/>
    <w:rsid w:val="002C4B52"/>
    <w:rsid w:val="002C652B"/>
    <w:rsid w:val="002C7713"/>
    <w:rsid w:val="002D03E5"/>
    <w:rsid w:val="002D2202"/>
    <w:rsid w:val="002D23F9"/>
    <w:rsid w:val="002D36EB"/>
    <w:rsid w:val="002D47BC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4EB"/>
    <w:rsid w:val="002E6670"/>
    <w:rsid w:val="002E680E"/>
    <w:rsid w:val="002E70CF"/>
    <w:rsid w:val="002E7473"/>
    <w:rsid w:val="002E79E8"/>
    <w:rsid w:val="002F0695"/>
    <w:rsid w:val="002F156F"/>
    <w:rsid w:val="002F158C"/>
    <w:rsid w:val="002F25D1"/>
    <w:rsid w:val="002F2A16"/>
    <w:rsid w:val="002F2C19"/>
    <w:rsid w:val="002F3D7F"/>
    <w:rsid w:val="002F4093"/>
    <w:rsid w:val="002F4598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22A5"/>
    <w:rsid w:val="00307E51"/>
    <w:rsid w:val="00310CB1"/>
    <w:rsid w:val="00311363"/>
    <w:rsid w:val="00313138"/>
    <w:rsid w:val="00315867"/>
    <w:rsid w:val="00317330"/>
    <w:rsid w:val="00317B9A"/>
    <w:rsid w:val="003201D7"/>
    <w:rsid w:val="00320699"/>
    <w:rsid w:val="00320E41"/>
    <w:rsid w:val="00321150"/>
    <w:rsid w:val="00322BC6"/>
    <w:rsid w:val="00322F65"/>
    <w:rsid w:val="003233EE"/>
    <w:rsid w:val="00323AF9"/>
    <w:rsid w:val="003260D7"/>
    <w:rsid w:val="0032651D"/>
    <w:rsid w:val="00326AA2"/>
    <w:rsid w:val="00327454"/>
    <w:rsid w:val="0032789F"/>
    <w:rsid w:val="00327C88"/>
    <w:rsid w:val="00330492"/>
    <w:rsid w:val="003308B9"/>
    <w:rsid w:val="00331241"/>
    <w:rsid w:val="003313D3"/>
    <w:rsid w:val="0033168B"/>
    <w:rsid w:val="00332B20"/>
    <w:rsid w:val="00334B30"/>
    <w:rsid w:val="00335023"/>
    <w:rsid w:val="003362AF"/>
    <w:rsid w:val="00336697"/>
    <w:rsid w:val="00336C80"/>
    <w:rsid w:val="0034057A"/>
    <w:rsid w:val="00340D21"/>
    <w:rsid w:val="00340F5A"/>
    <w:rsid w:val="003418CB"/>
    <w:rsid w:val="00342760"/>
    <w:rsid w:val="00343ED2"/>
    <w:rsid w:val="0034538E"/>
    <w:rsid w:val="00346B17"/>
    <w:rsid w:val="00352718"/>
    <w:rsid w:val="00353041"/>
    <w:rsid w:val="00355873"/>
    <w:rsid w:val="0035660F"/>
    <w:rsid w:val="003572FD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7D1"/>
    <w:rsid w:val="00365A8B"/>
    <w:rsid w:val="00365E22"/>
    <w:rsid w:val="00366400"/>
    <w:rsid w:val="003669CE"/>
    <w:rsid w:val="00366F56"/>
    <w:rsid w:val="00367203"/>
    <w:rsid w:val="003672F5"/>
    <w:rsid w:val="003675AF"/>
    <w:rsid w:val="00367724"/>
    <w:rsid w:val="0037006A"/>
    <w:rsid w:val="003710BA"/>
    <w:rsid w:val="00371BA6"/>
    <w:rsid w:val="00371E2F"/>
    <w:rsid w:val="00372140"/>
    <w:rsid w:val="00372233"/>
    <w:rsid w:val="00372775"/>
    <w:rsid w:val="00372E5B"/>
    <w:rsid w:val="00375E1F"/>
    <w:rsid w:val="003766BC"/>
    <w:rsid w:val="0037683F"/>
    <w:rsid w:val="0037687D"/>
    <w:rsid w:val="00376A8A"/>
    <w:rsid w:val="003770F6"/>
    <w:rsid w:val="00383E37"/>
    <w:rsid w:val="003851A8"/>
    <w:rsid w:val="003851CF"/>
    <w:rsid w:val="003866F7"/>
    <w:rsid w:val="003866FA"/>
    <w:rsid w:val="003868EA"/>
    <w:rsid w:val="00387592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E9B"/>
    <w:rsid w:val="003A631E"/>
    <w:rsid w:val="003A686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CCA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159"/>
    <w:rsid w:val="003D7719"/>
    <w:rsid w:val="003E113C"/>
    <w:rsid w:val="003E1C0C"/>
    <w:rsid w:val="003E40EE"/>
    <w:rsid w:val="003E44C9"/>
    <w:rsid w:val="003E454E"/>
    <w:rsid w:val="003E6607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2119C"/>
    <w:rsid w:val="00422605"/>
    <w:rsid w:val="00422DEA"/>
    <w:rsid w:val="004231B5"/>
    <w:rsid w:val="00423232"/>
    <w:rsid w:val="00424F8C"/>
    <w:rsid w:val="00425F92"/>
    <w:rsid w:val="00426275"/>
    <w:rsid w:val="00426CA0"/>
    <w:rsid w:val="004271BA"/>
    <w:rsid w:val="004273AD"/>
    <w:rsid w:val="00430497"/>
    <w:rsid w:val="004308E9"/>
    <w:rsid w:val="00430ACE"/>
    <w:rsid w:val="00430B87"/>
    <w:rsid w:val="00430EA5"/>
    <w:rsid w:val="0043132F"/>
    <w:rsid w:val="004320BE"/>
    <w:rsid w:val="00432BE1"/>
    <w:rsid w:val="00432D93"/>
    <w:rsid w:val="0043366B"/>
    <w:rsid w:val="00433672"/>
    <w:rsid w:val="00433E59"/>
    <w:rsid w:val="00433F63"/>
    <w:rsid w:val="00434382"/>
    <w:rsid w:val="00434DC1"/>
    <w:rsid w:val="004350F4"/>
    <w:rsid w:val="00435598"/>
    <w:rsid w:val="00435A79"/>
    <w:rsid w:val="004362FC"/>
    <w:rsid w:val="00436B4B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D9C"/>
    <w:rsid w:val="00450F27"/>
    <w:rsid w:val="004510E5"/>
    <w:rsid w:val="00452F04"/>
    <w:rsid w:val="00454218"/>
    <w:rsid w:val="004542E7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E39"/>
    <w:rsid w:val="00462D3A"/>
    <w:rsid w:val="0046324B"/>
    <w:rsid w:val="00463521"/>
    <w:rsid w:val="0046356B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5375"/>
    <w:rsid w:val="0048543E"/>
    <w:rsid w:val="00485AA9"/>
    <w:rsid w:val="004868C1"/>
    <w:rsid w:val="00486A3A"/>
    <w:rsid w:val="00486C53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13BC"/>
    <w:rsid w:val="004C327B"/>
    <w:rsid w:val="004C3C40"/>
    <w:rsid w:val="004C54E5"/>
    <w:rsid w:val="004C6186"/>
    <w:rsid w:val="004C7A13"/>
    <w:rsid w:val="004C7C58"/>
    <w:rsid w:val="004C7DC8"/>
    <w:rsid w:val="004D1265"/>
    <w:rsid w:val="004D1E1D"/>
    <w:rsid w:val="004D21B0"/>
    <w:rsid w:val="004D49CC"/>
    <w:rsid w:val="004D5D14"/>
    <w:rsid w:val="004D5DDC"/>
    <w:rsid w:val="004D639A"/>
    <w:rsid w:val="004D737D"/>
    <w:rsid w:val="004D7AFB"/>
    <w:rsid w:val="004E09C2"/>
    <w:rsid w:val="004E0B28"/>
    <w:rsid w:val="004E0CFD"/>
    <w:rsid w:val="004E1CA5"/>
    <w:rsid w:val="004E1DB7"/>
    <w:rsid w:val="004E260F"/>
    <w:rsid w:val="004E2659"/>
    <w:rsid w:val="004E39EE"/>
    <w:rsid w:val="004E475C"/>
    <w:rsid w:val="004E56E0"/>
    <w:rsid w:val="004E6370"/>
    <w:rsid w:val="004E7329"/>
    <w:rsid w:val="004E7761"/>
    <w:rsid w:val="004F00D2"/>
    <w:rsid w:val="004F0497"/>
    <w:rsid w:val="004F0C99"/>
    <w:rsid w:val="004F138A"/>
    <w:rsid w:val="004F21C6"/>
    <w:rsid w:val="004F2CB0"/>
    <w:rsid w:val="004F4918"/>
    <w:rsid w:val="004F6428"/>
    <w:rsid w:val="004F73FB"/>
    <w:rsid w:val="004F7ABD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5BFA"/>
    <w:rsid w:val="005071B4"/>
    <w:rsid w:val="005072BD"/>
    <w:rsid w:val="0050747A"/>
    <w:rsid w:val="00507687"/>
    <w:rsid w:val="005105E1"/>
    <w:rsid w:val="00510967"/>
    <w:rsid w:val="005117A9"/>
    <w:rsid w:val="00511CE8"/>
    <w:rsid w:val="00511F57"/>
    <w:rsid w:val="005150A3"/>
    <w:rsid w:val="005159E1"/>
    <w:rsid w:val="00515BA0"/>
    <w:rsid w:val="00515CBE"/>
    <w:rsid w:val="00515E2B"/>
    <w:rsid w:val="0051602D"/>
    <w:rsid w:val="00516632"/>
    <w:rsid w:val="00516C53"/>
    <w:rsid w:val="00517D69"/>
    <w:rsid w:val="005216B7"/>
    <w:rsid w:val="00522294"/>
    <w:rsid w:val="00522A7E"/>
    <w:rsid w:val="00522DB9"/>
    <w:rsid w:val="00522F20"/>
    <w:rsid w:val="00523AB5"/>
    <w:rsid w:val="00526AB7"/>
    <w:rsid w:val="005304EC"/>
    <w:rsid w:val="005308DB"/>
    <w:rsid w:val="00530A2E"/>
    <w:rsid w:val="00530FBE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1ECC"/>
    <w:rsid w:val="0056526A"/>
    <w:rsid w:val="0056617D"/>
    <w:rsid w:val="00566235"/>
    <w:rsid w:val="005664FE"/>
    <w:rsid w:val="0057001A"/>
    <w:rsid w:val="0057050F"/>
    <w:rsid w:val="00570655"/>
    <w:rsid w:val="00570700"/>
    <w:rsid w:val="005709A7"/>
    <w:rsid w:val="00570B2A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2E44"/>
    <w:rsid w:val="005936E2"/>
    <w:rsid w:val="005949D1"/>
    <w:rsid w:val="00594D4F"/>
    <w:rsid w:val="00594D8E"/>
    <w:rsid w:val="005956EE"/>
    <w:rsid w:val="00595833"/>
    <w:rsid w:val="005A083E"/>
    <w:rsid w:val="005A1064"/>
    <w:rsid w:val="005A3168"/>
    <w:rsid w:val="005A5471"/>
    <w:rsid w:val="005B025B"/>
    <w:rsid w:val="005B0DD5"/>
    <w:rsid w:val="005B2A12"/>
    <w:rsid w:val="005B3F48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42D1"/>
    <w:rsid w:val="005C4BD3"/>
    <w:rsid w:val="005C50AC"/>
    <w:rsid w:val="005C56DE"/>
    <w:rsid w:val="005C5955"/>
    <w:rsid w:val="005C6BE0"/>
    <w:rsid w:val="005C715D"/>
    <w:rsid w:val="005C7B74"/>
    <w:rsid w:val="005D0B99"/>
    <w:rsid w:val="005D23C4"/>
    <w:rsid w:val="005D308E"/>
    <w:rsid w:val="005D3A48"/>
    <w:rsid w:val="005D4D13"/>
    <w:rsid w:val="005D4F71"/>
    <w:rsid w:val="005D505A"/>
    <w:rsid w:val="005D7AF8"/>
    <w:rsid w:val="005D7EB9"/>
    <w:rsid w:val="005E17BF"/>
    <w:rsid w:val="005E366A"/>
    <w:rsid w:val="005E3924"/>
    <w:rsid w:val="005E39CA"/>
    <w:rsid w:val="005E6183"/>
    <w:rsid w:val="005E789E"/>
    <w:rsid w:val="005F0D23"/>
    <w:rsid w:val="005F2145"/>
    <w:rsid w:val="005F2A55"/>
    <w:rsid w:val="005F3277"/>
    <w:rsid w:val="005F32AE"/>
    <w:rsid w:val="005F39C3"/>
    <w:rsid w:val="005F4382"/>
    <w:rsid w:val="005F4777"/>
    <w:rsid w:val="005F4BDE"/>
    <w:rsid w:val="005F5192"/>
    <w:rsid w:val="005F5F3D"/>
    <w:rsid w:val="00600030"/>
    <w:rsid w:val="006016E1"/>
    <w:rsid w:val="00601AF6"/>
    <w:rsid w:val="0060236E"/>
    <w:rsid w:val="00602D27"/>
    <w:rsid w:val="006033B0"/>
    <w:rsid w:val="00603A4A"/>
    <w:rsid w:val="00604AD4"/>
    <w:rsid w:val="0060569F"/>
    <w:rsid w:val="006071FA"/>
    <w:rsid w:val="00607826"/>
    <w:rsid w:val="00610A5E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26D7"/>
    <w:rsid w:val="006235B0"/>
    <w:rsid w:val="00623A68"/>
    <w:rsid w:val="00624A79"/>
    <w:rsid w:val="006302AA"/>
    <w:rsid w:val="006318FF"/>
    <w:rsid w:val="00632986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2BC6"/>
    <w:rsid w:val="006446AB"/>
    <w:rsid w:val="00644790"/>
    <w:rsid w:val="00644EAC"/>
    <w:rsid w:val="00645062"/>
    <w:rsid w:val="00645FD4"/>
    <w:rsid w:val="006466FD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F1"/>
    <w:rsid w:val="006771FC"/>
    <w:rsid w:val="006808C6"/>
    <w:rsid w:val="00680C04"/>
    <w:rsid w:val="00681A70"/>
    <w:rsid w:val="00682668"/>
    <w:rsid w:val="00682BCA"/>
    <w:rsid w:val="00682F78"/>
    <w:rsid w:val="00683917"/>
    <w:rsid w:val="00683BF1"/>
    <w:rsid w:val="00685C9C"/>
    <w:rsid w:val="00685FFD"/>
    <w:rsid w:val="00686E53"/>
    <w:rsid w:val="00686EB2"/>
    <w:rsid w:val="00690A7E"/>
    <w:rsid w:val="00691944"/>
    <w:rsid w:val="00692A68"/>
    <w:rsid w:val="00693452"/>
    <w:rsid w:val="0069348A"/>
    <w:rsid w:val="00693D46"/>
    <w:rsid w:val="00693E0F"/>
    <w:rsid w:val="006942A8"/>
    <w:rsid w:val="00694B5A"/>
    <w:rsid w:val="00695D85"/>
    <w:rsid w:val="00695E2A"/>
    <w:rsid w:val="00696DFD"/>
    <w:rsid w:val="006A042F"/>
    <w:rsid w:val="006A0DA6"/>
    <w:rsid w:val="006A0ECF"/>
    <w:rsid w:val="006A30A2"/>
    <w:rsid w:val="006A6637"/>
    <w:rsid w:val="006A6D23"/>
    <w:rsid w:val="006A79C4"/>
    <w:rsid w:val="006A7A89"/>
    <w:rsid w:val="006A7E7E"/>
    <w:rsid w:val="006B1B63"/>
    <w:rsid w:val="006B25DE"/>
    <w:rsid w:val="006B5CD1"/>
    <w:rsid w:val="006B7788"/>
    <w:rsid w:val="006C1C3B"/>
    <w:rsid w:val="006C2486"/>
    <w:rsid w:val="006C2979"/>
    <w:rsid w:val="006C36B7"/>
    <w:rsid w:val="006C40F0"/>
    <w:rsid w:val="006C4672"/>
    <w:rsid w:val="006C4E0B"/>
    <w:rsid w:val="006C4E43"/>
    <w:rsid w:val="006C6206"/>
    <w:rsid w:val="006C643E"/>
    <w:rsid w:val="006C7085"/>
    <w:rsid w:val="006D0BAD"/>
    <w:rsid w:val="006D2932"/>
    <w:rsid w:val="006D3671"/>
    <w:rsid w:val="006D36EA"/>
    <w:rsid w:val="006D4176"/>
    <w:rsid w:val="006D62B5"/>
    <w:rsid w:val="006D75A6"/>
    <w:rsid w:val="006E0A32"/>
    <w:rsid w:val="006E0A73"/>
    <w:rsid w:val="006E0FEE"/>
    <w:rsid w:val="006E1652"/>
    <w:rsid w:val="006E1E5F"/>
    <w:rsid w:val="006E28C0"/>
    <w:rsid w:val="006E3B78"/>
    <w:rsid w:val="006E501E"/>
    <w:rsid w:val="006E6955"/>
    <w:rsid w:val="006E6C11"/>
    <w:rsid w:val="006E6C91"/>
    <w:rsid w:val="006F014B"/>
    <w:rsid w:val="006F1AD4"/>
    <w:rsid w:val="006F2683"/>
    <w:rsid w:val="006F580B"/>
    <w:rsid w:val="006F5AD5"/>
    <w:rsid w:val="006F5C2D"/>
    <w:rsid w:val="006F5FCF"/>
    <w:rsid w:val="006F7C0C"/>
    <w:rsid w:val="00700755"/>
    <w:rsid w:val="007010AD"/>
    <w:rsid w:val="007028F8"/>
    <w:rsid w:val="00703899"/>
    <w:rsid w:val="00703F67"/>
    <w:rsid w:val="00704ABE"/>
    <w:rsid w:val="007055D4"/>
    <w:rsid w:val="00705720"/>
    <w:rsid w:val="00705ABC"/>
    <w:rsid w:val="0070646B"/>
    <w:rsid w:val="0070692B"/>
    <w:rsid w:val="007070FD"/>
    <w:rsid w:val="007114C4"/>
    <w:rsid w:val="007126FA"/>
    <w:rsid w:val="007130A2"/>
    <w:rsid w:val="00713BA9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40A35"/>
    <w:rsid w:val="00741252"/>
    <w:rsid w:val="007418B9"/>
    <w:rsid w:val="00741C19"/>
    <w:rsid w:val="00743CAC"/>
    <w:rsid w:val="00747809"/>
    <w:rsid w:val="00751861"/>
    <w:rsid w:val="007520B4"/>
    <w:rsid w:val="00754960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D7F"/>
    <w:rsid w:val="00777656"/>
    <w:rsid w:val="00777E82"/>
    <w:rsid w:val="0078103B"/>
    <w:rsid w:val="00781119"/>
    <w:rsid w:val="00781359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AB3"/>
    <w:rsid w:val="007A1E11"/>
    <w:rsid w:val="007A1EAA"/>
    <w:rsid w:val="007A22CF"/>
    <w:rsid w:val="007A24CC"/>
    <w:rsid w:val="007A3140"/>
    <w:rsid w:val="007A3B6D"/>
    <w:rsid w:val="007A40FB"/>
    <w:rsid w:val="007A5A1B"/>
    <w:rsid w:val="007A5C6D"/>
    <w:rsid w:val="007A641C"/>
    <w:rsid w:val="007A6617"/>
    <w:rsid w:val="007A79FD"/>
    <w:rsid w:val="007B0B9D"/>
    <w:rsid w:val="007B0E07"/>
    <w:rsid w:val="007B16B1"/>
    <w:rsid w:val="007B22C0"/>
    <w:rsid w:val="007B26E3"/>
    <w:rsid w:val="007B3BC0"/>
    <w:rsid w:val="007B5A43"/>
    <w:rsid w:val="007B709B"/>
    <w:rsid w:val="007B7407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5D70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4F1"/>
    <w:rsid w:val="007F29A7"/>
    <w:rsid w:val="007F430C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8CA"/>
    <w:rsid w:val="00816078"/>
    <w:rsid w:val="00816C95"/>
    <w:rsid w:val="00816E97"/>
    <w:rsid w:val="008177E3"/>
    <w:rsid w:val="008177EA"/>
    <w:rsid w:val="00820C85"/>
    <w:rsid w:val="00820C89"/>
    <w:rsid w:val="00820CE9"/>
    <w:rsid w:val="008218C8"/>
    <w:rsid w:val="00821D0E"/>
    <w:rsid w:val="00822BA8"/>
    <w:rsid w:val="00823AA9"/>
    <w:rsid w:val="008240E8"/>
    <w:rsid w:val="008255B9"/>
    <w:rsid w:val="00825CD8"/>
    <w:rsid w:val="008262D6"/>
    <w:rsid w:val="00827324"/>
    <w:rsid w:val="00830923"/>
    <w:rsid w:val="00831203"/>
    <w:rsid w:val="00831319"/>
    <w:rsid w:val="008313D5"/>
    <w:rsid w:val="00831747"/>
    <w:rsid w:val="0083192C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20D"/>
    <w:rsid w:val="00845ED3"/>
    <w:rsid w:val="008462EC"/>
    <w:rsid w:val="00846382"/>
    <w:rsid w:val="00847E6D"/>
    <w:rsid w:val="00847F67"/>
    <w:rsid w:val="00847F92"/>
    <w:rsid w:val="008509F4"/>
    <w:rsid w:val="00850B1E"/>
    <w:rsid w:val="00850C75"/>
    <w:rsid w:val="00850E39"/>
    <w:rsid w:val="00851D07"/>
    <w:rsid w:val="00852461"/>
    <w:rsid w:val="00852552"/>
    <w:rsid w:val="0085312B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332D"/>
    <w:rsid w:val="00873E1F"/>
    <w:rsid w:val="00874C16"/>
    <w:rsid w:val="00874CA0"/>
    <w:rsid w:val="0087652E"/>
    <w:rsid w:val="00876D16"/>
    <w:rsid w:val="008811C1"/>
    <w:rsid w:val="00881A21"/>
    <w:rsid w:val="00882982"/>
    <w:rsid w:val="008837C0"/>
    <w:rsid w:val="008846DF"/>
    <w:rsid w:val="00885114"/>
    <w:rsid w:val="008860FE"/>
    <w:rsid w:val="00886D1F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8E2"/>
    <w:rsid w:val="008A5146"/>
    <w:rsid w:val="008A6731"/>
    <w:rsid w:val="008A71CB"/>
    <w:rsid w:val="008A7737"/>
    <w:rsid w:val="008A7806"/>
    <w:rsid w:val="008B03F2"/>
    <w:rsid w:val="008B18C8"/>
    <w:rsid w:val="008B3194"/>
    <w:rsid w:val="008B4506"/>
    <w:rsid w:val="008B5AE7"/>
    <w:rsid w:val="008B5E43"/>
    <w:rsid w:val="008B5EB3"/>
    <w:rsid w:val="008C178F"/>
    <w:rsid w:val="008C288E"/>
    <w:rsid w:val="008C3304"/>
    <w:rsid w:val="008C4C14"/>
    <w:rsid w:val="008C5375"/>
    <w:rsid w:val="008C60E9"/>
    <w:rsid w:val="008C73C5"/>
    <w:rsid w:val="008C7B05"/>
    <w:rsid w:val="008D07C1"/>
    <w:rsid w:val="008D0C2A"/>
    <w:rsid w:val="008D141E"/>
    <w:rsid w:val="008D1B7C"/>
    <w:rsid w:val="008D3035"/>
    <w:rsid w:val="008D3DF5"/>
    <w:rsid w:val="008D5922"/>
    <w:rsid w:val="008D6657"/>
    <w:rsid w:val="008D70C6"/>
    <w:rsid w:val="008D79B6"/>
    <w:rsid w:val="008D7F95"/>
    <w:rsid w:val="008E1F60"/>
    <w:rsid w:val="008E21A6"/>
    <w:rsid w:val="008E307E"/>
    <w:rsid w:val="008E3F58"/>
    <w:rsid w:val="008E5A5B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D1"/>
    <w:rsid w:val="008F7F99"/>
    <w:rsid w:val="00901D8E"/>
    <w:rsid w:val="00902C07"/>
    <w:rsid w:val="00905804"/>
    <w:rsid w:val="00905A61"/>
    <w:rsid w:val="00907628"/>
    <w:rsid w:val="009076A7"/>
    <w:rsid w:val="009101E2"/>
    <w:rsid w:val="00910C0D"/>
    <w:rsid w:val="00911459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1911"/>
    <w:rsid w:val="00921D78"/>
    <w:rsid w:val="00923B94"/>
    <w:rsid w:val="009240A0"/>
    <w:rsid w:val="00924494"/>
    <w:rsid w:val="00924514"/>
    <w:rsid w:val="00924C3C"/>
    <w:rsid w:val="00925B24"/>
    <w:rsid w:val="00926033"/>
    <w:rsid w:val="00927316"/>
    <w:rsid w:val="00930157"/>
    <w:rsid w:val="00930C48"/>
    <w:rsid w:val="00930E6B"/>
    <w:rsid w:val="0093121E"/>
    <w:rsid w:val="0093133D"/>
    <w:rsid w:val="0093139B"/>
    <w:rsid w:val="0093276D"/>
    <w:rsid w:val="00933037"/>
    <w:rsid w:val="00933208"/>
    <w:rsid w:val="00933D12"/>
    <w:rsid w:val="00933E0D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2F16"/>
    <w:rsid w:val="009456C4"/>
    <w:rsid w:val="009457E2"/>
    <w:rsid w:val="00945BCE"/>
    <w:rsid w:val="00947B39"/>
    <w:rsid w:val="00947E7E"/>
    <w:rsid w:val="0095139A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3F"/>
    <w:rsid w:val="009638D6"/>
    <w:rsid w:val="00964832"/>
    <w:rsid w:val="00964CE4"/>
    <w:rsid w:val="0096588D"/>
    <w:rsid w:val="009660D3"/>
    <w:rsid w:val="00966A2F"/>
    <w:rsid w:val="0097185F"/>
    <w:rsid w:val="009737C7"/>
    <w:rsid w:val="0097408E"/>
    <w:rsid w:val="00974BB2"/>
    <w:rsid w:val="00974FA7"/>
    <w:rsid w:val="009756E5"/>
    <w:rsid w:val="00975E63"/>
    <w:rsid w:val="00977950"/>
    <w:rsid w:val="00977A8C"/>
    <w:rsid w:val="0098103A"/>
    <w:rsid w:val="00981858"/>
    <w:rsid w:val="00983910"/>
    <w:rsid w:val="00984F60"/>
    <w:rsid w:val="00990BDD"/>
    <w:rsid w:val="009924AD"/>
    <w:rsid w:val="00992B84"/>
    <w:rsid w:val="009932AC"/>
    <w:rsid w:val="00993CF0"/>
    <w:rsid w:val="00994351"/>
    <w:rsid w:val="009947FC"/>
    <w:rsid w:val="0099547A"/>
    <w:rsid w:val="00996A8F"/>
    <w:rsid w:val="00996EA7"/>
    <w:rsid w:val="009A0552"/>
    <w:rsid w:val="009A128D"/>
    <w:rsid w:val="009A1DBF"/>
    <w:rsid w:val="009A2D5D"/>
    <w:rsid w:val="009A3346"/>
    <w:rsid w:val="009A4F59"/>
    <w:rsid w:val="009A5728"/>
    <w:rsid w:val="009A645F"/>
    <w:rsid w:val="009A68E6"/>
    <w:rsid w:val="009A7598"/>
    <w:rsid w:val="009B18A0"/>
    <w:rsid w:val="009B1DF8"/>
    <w:rsid w:val="009B1E2B"/>
    <w:rsid w:val="009B3D20"/>
    <w:rsid w:val="009B50C3"/>
    <w:rsid w:val="009B5418"/>
    <w:rsid w:val="009B5A7A"/>
    <w:rsid w:val="009C0727"/>
    <w:rsid w:val="009C15C7"/>
    <w:rsid w:val="009C2534"/>
    <w:rsid w:val="009C29D6"/>
    <w:rsid w:val="009C2BF6"/>
    <w:rsid w:val="009C2CFE"/>
    <w:rsid w:val="009C364F"/>
    <w:rsid w:val="009C3C80"/>
    <w:rsid w:val="009C3F80"/>
    <w:rsid w:val="009C492F"/>
    <w:rsid w:val="009C4BF0"/>
    <w:rsid w:val="009C5A80"/>
    <w:rsid w:val="009C5D77"/>
    <w:rsid w:val="009C66BD"/>
    <w:rsid w:val="009D01D1"/>
    <w:rsid w:val="009D2404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5401"/>
    <w:rsid w:val="009E7BDB"/>
    <w:rsid w:val="009F099E"/>
    <w:rsid w:val="009F0F9E"/>
    <w:rsid w:val="009F1198"/>
    <w:rsid w:val="009F1E67"/>
    <w:rsid w:val="009F319D"/>
    <w:rsid w:val="009F3F02"/>
    <w:rsid w:val="009F4593"/>
    <w:rsid w:val="009F5022"/>
    <w:rsid w:val="009F7DC2"/>
    <w:rsid w:val="009F7E69"/>
    <w:rsid w:val="00A01643"/>
    <w:rsid w:val="00A01793"/>
    <w:rsid w:val="00A01874"/>
    <w:rsid w:val="00A020B5"/>
    <w:rsid w:val="00A025B2"/>
    <w:rsid w:val="00A035C9"/>
    <w:rsid w:val="00A040DF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7A7"/>
    <w:rsid w:val="00A11BD2"/>
    <w:rsid w:val="00A11C28"/>
    <w:rsid w:val="00A138F2"/>
    <w:rsid w:val="00A13F70"/>
    <w:rsid w:val="00A153BF"/>
    <w:rsid w:val="00A153E5"/>
    <w:rsid w:val="00A1570A"/>
    <w:rsid w:val="00A16B9B"/>
    <w:rsid w:val="00A17866"/>
    <w:rsid w:val="00A20127"/>
    <w:rsid w:val="00A20867"/>
    <w:rsid w:val="00A211B4"/>
    <w:rsid w:val="00A2171F"/>
    <w:rsid w:val="00A2173D"/>
    <w:rsid w:val="00A217F2"/>
    <w:rsid w:val="00A21989"/>
    <w:rsid w:val="00A21C58"/>
    <w:rsid w:val="00A21F28"/>
    <w:rsid w:val="00A21F4D"/>
    <w:rsid w:val="00A223CF"/>
    <w:rsid w:val="00A226C6"/>
    <w:rsid w:val="00A228C1"/>
    <w:rsid w:val="00A2406B"/>
    <w:rsid w:val="00A25484"/>
    <w:rsid w:val="00A2556F"/>
    <w:rsid w:val="00A25939"/>
    <w:rsid w:val="00A25D0F"/>
    <w:rsid w:val="00A26243"/>
    <w:rsid w:val="00A26B52"/>
    <w:rsid w:val="00A271AA"/>
    <w:rsid w:val="00A272B1"/>
    <w:rsid w:val="00A2734D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BF5"/>
    <w:rsid w:val="00A429C5"/>
    <w:rsid w:val="00A43434"/>
    <w:rsid w:val="00A44778"/>
    <w:rsid w:val="00A469E7"/>
    <w:rsid w:val="00A47509"/>
    <w:rsid w:val="00A4773A"/>
    <w:rsid w:val="00A478CD"/>
    <w:rsid w:val="00A47F6F"/>
    <w:rsid w:val="00A501C4"/>
    <w:rsid w:val="00A52071"/>
    <w:rsid w:val="00A543EB"/>
    <w:rsid w:val="00A54B19"/>
    <w:rsid w:val="00A55EA5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870"/>
    <w:rsid w:val="00A66ADC"/>
    <w:rsid w:val="00A67C64"/>
    <w:rsid w:val="00A7147D"/>
    <w:rsid w:val="00A72E9C"/>
    <w:rsid w:val="00A73B3F"/>
    <w:rsid w:val="00A73DC4"/>
    <w:rsid w:val="00A75D2E"/>
    <w:rsid w:val="00A76466"/>
    <w:rsid w:val="00A771CF"/>
    <w:rsid w:val="00A802FA"/>
    <w:rsid w:val="00A80FE1"/>
    <w:rsid w:val="00A81B15"/>
    <w:rsid w:val="00A837FF"/>
    <w:rsid w:val="00A83FD0"/>
    <w:rsid w:val="00A84052"/>
    <w:rsid w:val="00A84DC8"/>
    <w:rsid w:val="00A84E12"/>
    <w:rsid w:val="00A852DE"/>
    <w:rsid w:val="00A85634"/>
    <w:rsid w:val="00A85A0D"/>
    <w:rsid w:val="00A85DBC"/>
    <w:rsid w:val="00A8638F"/>
    <w:rsid w:val="00A8651D"/>
    <w:rsid w:val="00A878F1"/>
    <w:rsid w:val="00A87FEB"/>
    <w:rsid w:val="00A9371E"/>
    <w:rsid w:val="00A93F9F"/>
    <w:rsid w:val="00A9420E"/>
    <w:rsid w:val="00A95047"/>
    <w:rsid w:val="00A9505C"/>
    <w:rsid w:val="00A96639"/>
    <w:rsid w:val="00A97648"/>
    <w:rsid w:val="00AA022A"/>
    <w:rsid w:val="00AA1646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32E5"/>
    <w:rsid w:val="00AC3314"/>
    <w:rsid w:val="00AC4633"/>
    <w:rsid w:val="00AC5258"/>
    <w:rsid w:val="00AC630E"/>
    <w:rsid w:val="00AC6D6B"/>
    <w:rsid w:val="00AC7C31"/>
    <w:rsid w:val="00AD2CA6"/>
    <w:rsid w:val="00AD45B8"/>
    <w:rsid w:val="00AD4638"/>
    <w:rsid w:val="00AD46F7"/>
    <w:rsid w:val="00AD56B1"/>
    <w:rsid w:val="00AD5BC4"/>
    <w:rsid w:val="00AD7400"/>
    <w:rsid w:val="00AD7736"/>
    <w:rsid w:val="00AD79A2"/>
    <w:rsid w:val="00AE0607"/>
    <w:rsid w:val="00AE10CE"/>
    <w:rsid w:val="00AE172F"/>
    <w:rsid w:val="00AE2136"/>
    <w:rsid w:val="00AE32DC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D8B"/>
    <w:rsid w:val="00AF4DA7"/>
    <w:rsid w:val="00AF5D80"/>
    <w:rsid w:val="00AF78B4"/>
    <w:rsid w:val="00AF7D13"/>
    <w:rsid w:val="00AF7E94"/>
    <w:rsid w:val="00B00074"/>
    <w:rsid w:val="00B046AE"/>
    <w:rsid w:val="00B0497B"/>
    <w:rsid w:val="00B06467"/>
    <w:rsid w:val="00B067CA"/>
    <w:rsid w:val="00B1165F"/>
    <w:rsid w:val="00B125DC"/>
    <w:rsid w:val="00B12B26"/>
    <w:rsid w:val="00B12C73"/>
    <w:rsid w:val="00B12D17"/>
    <w:rsid w:val="00B1487B"/>
    <w:rsid w:val="00B163F8"/>
    <w:rsid w:val="00B2077A"/>
    <w:rsid w:val="00B2118E"/>
    <w:rsid w:val="00B21F3B"/>
    <w:rsid w:val="00B23667"/>
    <w:rsid w:val="00B2472D"/>
    <w:rsid w:val="00B24887"/>
    <w:rsid w:val="00B24CA0"/>
    <w:rsid w:val="00B2549F"/>
    <w:rsid w:val="00B25789"/>
    <w:rsid w:val="00B278D6"/>
    <w:rsid w:val="00B30018"/>
    <w:rsid w:val="00B335AA"/>
    <w:rsid w:val="00B34272"/>
    <w:rsid w:val="00B34F37"/>
    <w:rsid w:val="00B373D1"/>
    <w:rsid w:val="00B404CB"/>
    <w:rsid w:val="00B4108D"/>
    <w:rsid w:val="00B42955"/>
    <w:rsid w:val="00B42AC9"/>
    <w:rsid w:val="00B43E4D"/>
    <w:rsid w:val="00B43F6F"/>
    <w:rsid w:val="00B44895"/>
    <w:rsid w:val="00B449A3"/>
    <w:rsid w:val="00B45376"/>
    <w:rsid w:val="00B45DAF"/>
    <w:rsid w:val="00B46637"/>
    <w:rsid w:val="00B467BA"/>
    <w:rsid w:val="00B51799"/>
    <w:rsid w:val="00B520D2"/>
    <w:rsid w:val="00B5288F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ED9"/>
    <w:rsid w:val="00B72F6A"/>
    <w:rsid w:val="00B73408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31AE"/>
    <w:rsid w:val="00B83EF0"/>
    <w:rsid w:val="00B84160"/>
    <w:rsid w:val="00B8446C"/>
    <w:rsid w:val="00B84507"/>
    <w:rsid w:val="00B86ADA"/>
    <w:rsid w:val="00B87725"/>
    <w:rsid w:val="00B87A16"/>
    <w:rsid w:val="00B87CEF"/>
    <w:rsid w:val="00B90100"/>
    <w:rsid w:val="00B91405"/>
    <w:rsid w:val="00B914B3"/>
    <w:rsid w:val="00B91687"/>
    <w:rsid w:val="00B94013"/>
    <w:rsid w:val="00B96919"/>
    <w:rsid w:val="00B969A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40F8"/>
    <w:rsid w:val="00BA5280"/>
    <w:rsid w:val="00BA5DE6"/>
    <w:rsid w:val="00BA6865"/>
    <w:rsid w:val="00BA6955"/>
    <w:rsid w:val="00BA77E2"/>
    <w:rsid w:val="00BA7A16"/>
    <w:rsid w:val="00BA7E46"/>
    <w:rsid w:val="00BB104B"/>
    <w:rsid w:val="00BB14F1"/>
    <w:rsid w:val="00BB2BC6"/>
    <w:rsid w:val="00BB472C"/>
    <w:rsid w:val="00BB572E"/>
    <w:rsid w:val="00BB621D"/>
    <w:rsid w:val="00BB65DE"/>
    <w:rsid w:val="00BB74FD"/>
    <w:rsid w:val="00BC04C9"/>
    <w:rsid w:val="00BC16F5"/>
    <w:rsid w:val="00BC269E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8BF"/>
    <w:rsid w:val="00BD2D12"/>
    <w:rsid w:val="00BD3806"/>
    <w:rsid w:val="00BD4556"/>
    <w:rsid w:val="00BD4D84"/>
    <w:rsid w:val="00BD5D85"/>
    <w:rsid w:val="00BD6404"/>
    <w:rsid w:val="00BE17B1"/>
    <w:rsid w:val="00BE33AE"/>
    <w:rsid w:val="00BE45E1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88F"/>
    <w:rsid w:val="00C047AC"/>
    <w:rsid w:val="00C056DC"/>
    <w:rsid w:val="00C06335"/>
    <w:rsid w:val="00C07EFE"/>
    <w:rsid w:val="00C11FB7"/>
    <w:rsid w:val="00C120AD"/>
    <w:rsid w:val="00C1329B"/>
    <w:rsid w:val="00C13563"/>
    <w:rsid w:val="00C1572F"/>
    <w:rsid w:val="00C16ECC"/>
    <w:rsid w:val="00C17CA4"/>
    <w:rsid w:val="00C21411"/>
    <w:rsid w:val="00C21E1A"/>
    <w:rsid w:val="00C2239A"/>
    <w:rsid w:val="00C22AE4"/>
    <w:rsid w:val="00C24C05"/>
    <w:rsid w:val="00C24D2F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48"/>
    <w:rsid w:val="00C33F13"/>
    <w:rsid w:val="00C340E5"/>
    <w:rsid w:val="00C3410E"/>
    <w:rsid w:val="00C34590"/>
    <w:rsid w:val="00C35AA7"/>
    <w:rsid w:val="00C36D31"/>
    <w:rsid w:val="00C404C3"/>
    <w:rsid w:val="00C406BE"/>
    <w:rsid w:val="00C40713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928"/>
    <w:rsid w:val="00C50BB9"/>
    <w:rsid w:val="00C50D61"/>
    <w:rsid w:val="00C514A6"/>
    <w:rsid w:val="00C521B3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95F"/>
    <w:rsid w:val="00C66AC9"/>
    <w:rsid w:val="00C67512"/>
    <w:rsid w:val="00C70AF6"/>
    <w:rsid w:val="00C724D3"/>
    <w:rsid w:val="00C72951"/>
    <w:rsid w:val="00C72BAC"/>
    <w:rsid w:val="00C76F38"/>
    <w:rsid w:val="00C76FEE"/>
    <w:rsid w:val="00C77DD9"/>
    <w:rsid w:val="00C810D1"/>
    <w:rsid w:val="00C810D9"/>
    <w:rsid w:val="00C839B5"/>
    <w:rsid w:val="00C83BE6"/>
    <w:rsid w:val="00C8410C"/>
    <w:rsid w:val="00C85354"/>
    <w:rsid w:val="00C86A1F"/>
    <w:rsid w:val="00C86ABA"/>
    <w:rsid w:val="00C91701"/>
    <w:rsid w:val="00C92FC8"/>
    <w:rsid w:val="00C938CB"/>
    <w:rsid w:val="00C941AE"/>
    <w:rsid w:val="00C941CD"/>
    <w:rsid w:val="00C943F3"/>
    <w:rsid w:val="00C9520B"/>
    <w:rsid w:val="00C95AA3"/>
    <w:rsid w:val="00C962A0"/>
    <w:rsid w:val="00C96974"/>
    <w:rsid w:val="00C96C01"/>
    <w:rsid w:val="00CA0172"/>
    <w:rsid w:val="00CA0461"/>
    <w:rsid w:val="00CA08C6"/>
    <w:rsid w:val="00CA0A77"/>
    <w:rsid w:val="00CA0BAE"/>
    <w:rsid w:val="00CA1B22"/>
    <w:rsid w:val="00CA21AB"/>
    <w:rsid w:val="00CA24B7"/>
    <w:rsid w:val="00CA2729"/>
    <w:rsid w:val="00CA2EAB"/>
    <w:rsid w:val="00CA3057"/>
    <w:rsid w:val="00CA45F8"/>
    <w:rsid w:val="00CA5129"/>
    <w:rsid w:val="00CA52B0"/>
    <w:rsid w:val="00CA5F6B"/>
    <w:rsid w:val="00CA7D89"/>
    <w:rsid w:val="00CA7F9C"/>
    <w:rsid w:val="00CB021C"/>
    <w:rsid w:val="00CB0305"/>
    <w:rsid w:val="00CB085B"/>
    <w:rsid w:val="00CB0ABF"/>
    <w:rsid w:val="00CB1E03"/>
    <w:rsid w:val="00CB2A1B"/>
    <w:rsid w:val="00CB33C7"/>
    <w:rsid w:val="00CB3501"/>
    <w:rsid w:val="00CB5F7C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537A"/>
    <w:rsid w:val="00CC5482"/>
    <w:rsid w:val="00CC5F88"/>
    <w:rsid w:val="00CC63D8"/>
    <w:rsid w:val="00CC69C8"/>
    <w:rsid w:val="00CC7204"/>
    <w:rsid w:val="00CC7512"/>
    <w:rsid w:val="00CC77A2"/>
    <w:rsid w:val="00CC78BB"/>
    <w:rsid w:val="00CD0010"/>
    <w:rsid w:val="00CD03B2"/>
    <w:rsid w:val="00CD10C4"/>
    <w:rsid w:val="00CD1F2C"/>
    <w:rsid w:val="00CD307E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7F0"/>
    <w:rsid w:val="00CE1D3A"/>
    <w:rsid w:val="00CE28D2"/>
    <w:rsid w:val="00CE4E5B"/>
    <w:rsid w:val="00CE4FFD"/>
    <w:rsid w:val="00CE583B"/>
    <w:rsid w:val="00CE597A"/>
    <w:rsid w:val="00CE5CBB"/>
    <w:rsid w:val="00CE6191"/>
    <w:rsid w:val="00CE7405"/>
    <w:rsid w:val="00CE77A8"/>
    <w:rsid w:val="00CE7BD0"/>
    <w:rsid w:val="00CF21FF"/>
    <w:rsid w:val="00CF3352"/>
    <w:rsid w:val="00CF4156"/>
    <w:rsid w:val="00CF5249"/>
    <w:rsid w:val="00CF528E"/>
    <w:rsid w:val="00CF6747"/>
    <w:rsid w:val="00CF7287"/>
    <w:rsid w:val="00D0036C"/>
    <w:rsid w:val="00D013B2"/>
    <w:rsid w:val="00D020A2"/>
    <w:rsid w:val="00D03A00"/>
    <w:rsid w:val="00D03D00"/>
    <w:rsid w:val="00D05C30"/>
    <w:rsid w:val="00D07BC1"/>
    <w:rsid w:val="00D10052"/>
    <w:rsid w:val="00D10DE3"/>
    <w:rsid w:val="00D11359"/>
    <w:rsid w:val="00D114F4"/>
    <w:rsid w:val="00D12E3B"/>
    <w:rsid w:val="00D14165"/>
    <w:rsid w:val="00D14509"/>
    <w:rsid w:val="00D14955"/>
    <w:rsid w:val="00D14C65"/>
    <w:rsid w:val="00D14EFD"/>
    <w:rsid w:val="00D15132"/>
    <w:rsid w:val="00D1518A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42C6"/>
    <w:rsid w:val="00D24530"/>
    <w:rsid w:val="00D248AB"/>
    <w:rsid w:val="00D24DC3"/>
    <w:rsid w:val="00D262D8"/>
    <w:rsid w:val="00D26667"/>
    <w:rsid w:val="00D309FF"/>
    <w:rsid w:val="00D30FA8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601"/>
    <w:rsid w:val="00D408DD"/>
    <w:rsid w:val="00D40955"/>
    <w:rsid w:val="00D416A5"/>
    <w:rsid w:val="00D439EC"/>
    <w:rsid w:val="00D45D72"/>
    <w:rsid w:val="00D462A6"/>
    <w:rsid w:val="00D50954"/>
    <w:rsid w:val="00D50B5A"/>
    <w:rsid w:val="00D50B70"/>
    <w:rsid w:val="00D50EED"/>
    <w:rsid w:val="00D520E4"/>
    <w:rsid w:val="00D525EE"/>
    <w:rsid w:val="00D52B77"/>
    <w:rsid w:val="00D52DE1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60BE"/>
    <w:rsid w:val="00D803D0"/>
    <w:rsid w:val="00D80427"/>
    <w:rsid w:val="00D80786"/>
    <w:rsid w:val="00D80945"/>
    <w:rsid w:val="00D815EA"/>
    <w:rsid w:val="00D81714"/>
    <w:rsid w:val="00D81CAB"/>
    <w:rsid w:val="00D829FC"/>
    <w:rsid w:val="00D84E4F"/>
    <w:rsid w:val="00D850DB"/>
    <w:rsid w:val="00D853E8"/>
    <w:rsid w:val="00D8576F"/>
    <w:rsid w:val="00D8677F"/>
    <w:rsid w:val="00D920F5"/>
    <w:rsid w:val="00D922AD"/>
    <w:rsid w:val="00D930CD"/>
    <w:rsid w:val="00D9335B"/>
    <w:rsid w:val="00D934AF"/>
    <w:rsid w:val="00D935A6"/>
    <w:rsid w:val="00D93759"/>
    <w:rsid w:val="00D95627"/>
    <w:rsid w:val="00D95B1C"/>
    <w:rsid w:val="00D95D36"/>
    <w:rsid w:val="00D95EBF"/>
    <w:rsid w:val="00D96E70"/>
    <w:rsid w:val="00D97633"/>
    <w:rsid w:val="00D9795A"/>
    <w:rsid w:val="00D97F0C"/>
    <w:rsid w:val="00DA085B"/>
    <w:rsid w:val="00DA1EF7"/>
    <w:rsid w:val="00DA2606"/>
    <w:rsid w:val="00DA3A86"/>
    <w:rsid w:val="00DA6CD3"/>
    <w:rsid w:val="00DA6D12"/>
    <w:rsid w:val="00DB22A6"/>
    <w:rsid w:val="00DB2AA8"/>
    <w:rsid w:val="00DB459E"/>
    <w:rsid w:val="00DB47B5"/>
    <w:rsid w:val="00DB7121"/>
    <w:rsid w:val="00DC0829"/>
    <w:rsid w:val="00DC1270"/>
    <w:rsid w:val="00DC12F5"/>
    <w:rsid w:val="00DC1DC0"/>
    <w:rsid w:val="00DC2500"/>
    <w:rsid w:val="00DC38E7"/>
    <w:rsid w:val="00DC4F53"/>
    <w:rsid w:val="00DC4F72"/>
    <w:rsid w:val="00DC6D79"/>
    <w:rsid w:val="00DC7013"/>
    <w:rsid w:val="00DC77DC"/>
    <w:rsid w:val="00DD0453"/>
    <w:rsid w:val="00DD0507"/>
    <w:rsid w:val="00DD05CC"/>
    <w:rsid w:val="00DD0C2C"/>
    <w:rsid w:val="00DD19DE"/>
    <w:rsid w:val="00DD1C8B"/>
    <w:rsid w:val="00DD25B6"/>
    <w:rsid w:val="00DD28BC"/>
    <w:rsid w:val="00DD5086"/>
    <w:rsid w:val="00DD5168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4EC"/>
    <w:rsid w:val="00DE45D9"/>
    <w:rsid w:val="00DE4E12"/>
    <w:rsid w:val="00DE5174"/>
    <w:rsid w:val="00DE58F6"/>
    <w:rsid w:val="00DE701B"/>
    <w:rsid w:val="00DF063B"/>
    <w:rsid w:val="00DF1371"/>
    <w:rsid w:val="00DF2286"/>
    <w:rsid w:val="00DF2E23"/>
    <w:rsid w:val="00DF5CB4"/>
    <w:rsid w:val="00DF64BA"/>
    <w:rsid w:val="00DF654F"/>
    <w:rsid w:val="00E0031D"/>
    <w:rsid w:val="00E015C5"/>
    <w:rsid w:val="00E01C41"/>
    <w:rsid w:val="00E01D02"/>
    <w:rsid w:val="00E0227D"/>
    <w:rsid w:val="00E02ED7"/>
    <w:rsid w:val="00E04B84"/>
    <w:rsid w:val="00E06466"/>
    <w:rsid w:val="00E06835"/>
    <w:rsid w:val="00E06FDA"/>
    <w:rsid w:val="00E104CF"/>
    <w:rsid w:val="00E105C2"/>
    <w:rsid w:val="00E11A49"/>
    <w:rsid w:val="00E12067"/>
    <w:rsid w:val="00E1552D"/>
    <w:rsid w:val="00E156FF"/>
    <w:rsid w:val="00E1604E"/>
    <w:rsid w:val="00E160A5"/>
    <w:rsid w:val="00E16C21"/>
    <w:rsid w:val="00E1713D"/>
    <w:rsid w:val="00E20A43"/>
    <w:rsid w:val="00E21D21"/>
    <w:rsid w:val="00E228D7"/>
    <w:rsid w:val="00E22EDE"/>
    <w:rsid w:val="00E23266"/>
    <w:rsid w:val="00E23898"/>
    <w:rsid w:val="00E242CA"/>
    <w:rsid w:val="00E25F3B"/>
    <w:rsid w:val="00E27D56"/>
    <w:rsid w:val="00E301FB"/>
    <w:rsid w:val="00E30668"/>
    <w:rsid w:val="00E30973"/>
    <w:rsid w:val="00E30B29"/>
    <w:rsid w:val="00E31273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874"/>
    <w:rsid w:val="00E54B6F"/>
    <w:rsid w:val="00E55ACA"/>
    <w:rsid w:val="00E55CDE"/>
    <w:rsid w:val="00E5693B"/>
    <w:rsid w:val="00E573F5"/>
    <w:rsid w:val="00E5783A"/>
    <w:rsid w:val="00E57B74"/>
    <w:rsid w:val="00E6053F"/>
    <w:rsid w:val="00E61035"/>
    <w:rsid w:val="00E62078"/>
    <w:rsid w:val="00E62278"/>
    <w:rsid w:val="00E624F1"/>
    <w:rsid w:val="00E63007"/>
    <w:rsid w:val="00E65234"/>
    <w:rsid w:val="00E65BC6"/>
    <w:rsid w:val="00E661FF"/>
    <w:rsid w:val="00E6667D"/>
    <w:rsid w:val="00E702B9"/>
    <w:rsid w:val="00E70F35"/>
    <w:rsid w:val="00E718F3"/>
    <w:rsid w:val="00E726EB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752"/>
    <w:rsid w:val="00E90F42"/>
    <w:rsid w:val="00E91008"/>
    <w:rsid w:val="00E92163"/>
    <w:rsid w:val="00E9291F"/>
    <w:rsid w:val="00E93125"/>
    <w:rsid w:val="00E931B1"/>
    <w:rsid w:val="00E9374E"/>
    <w:rsid w:val="00E93A46"/>
    <w:rsid w:val="00E94F54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E1"/>
    <w:rsid w:val="00EA4380"/>
    <w:rsid w:val="00EA59BD"/>
    <w:rsid w:val="00EA6C1D"/>
    <w:rsid w:val="00EA71E5"/>
    <w:rsid w:val="00EA73DF"/>
    <w:rsid w:val="00EA7D96"/>
    <w:rsid w:val="00EB03ED"/>
    <w:rsid w:val="00EB2FB8"/>
    <w:rsid w:val="00EB37B3"/>
    <w:rsid w:val="00EB47AE"/>
    <w:rsid w:val="00EB61AE"/>
    <w:rsid w:val="00EB7181"/>
    <w:rsid w:val="00EB79F1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3067"/>
    <w:rsid w:val="00ED383A"/>
    <w:rsid w:val="00ED4F23"/>
    <w:rsid w:val="00ED6DFF"/>
    <w:rsid w:val="00ED7B99"/>
    <w:rsid w:val="00ED7F3A"/>
    <w:rsid w:val="00ED7FA2"/>
    <w:rsid w:val="00EE052D"/>
    <w:rsid w:val="00EE06D5"/>
    <w:rsid w:val="00EE1080"/>
    <w:rsid w:val="00EE116A"/>
    <w:rsid w:val="00EE1944"/>
    <w:rsid w:val="00EE260A"/>
    <w:rsid w:val="00EE2EA6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4081"/>
    <w:rsid w:val="00F05AC8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D0F"/>
    <w:rsid w:val="00F26C62"/>
    <w:rsid w:val="00F30A26"/>
    <w:rsid w:val="00F30CCC"/>
    <w:rsid w:val="00F30D2E"/>
    <w:rsid w:val="00F311B4"/>
    <w:rsid w:val="00F335E2"/>
    <w:rsid w:val="00F34AF0"/>
    <w:rsid w:val="00F34BDE"/>
    <w:rsid w:val="00F35516"/>
    <w:rsid w:val="00F35790"/>
    <w:rsid w:val="00F3593A"/>
    <w:rsid w:val="00F35C77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5358"/>
    <w:rsid w:val="00F46155"/>
    <w:rsid w:val="00F468EC"/>
    <w:rsid w:val="00F47999"/>
    <w:rsid w:val="00F527DB"/>
    <w:rsid w:val="00F53053"/>
    <w:rsid w:val="00F53CB1"/>
    <w:rsid w:val="00F53EEC"/>
    <w:rsid w:val="00F53FE2"/>
    <w:rsid w:val="00F54B15"/>
    <w:rsid w:val="00F553E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3839"/>
    <w:rsid w:val="00F6514A"/>
    <w:rsid w:val="00F65482"/>
    <w:rsid w:val="00F65582"/>
    <w:rsid w:val="00F66B3E"/>
    <w:rsid w:val="00F66E75"/>
    <w:rsid w:val="00F67AE0"/>
    <w:rsid w:val="00F70548"/>
    <w:rsid w:val="00F70F2A"/>
    <w:rsid w:val="00F71B83"/>
    <w:rsid w:val="00F723F6"/>
    <w:rsid w:val="00F73479"/>
    <w:rsid w:val="00F7355D"/>
    <w:rsid w:val="00F73ADF"/>
    <w:rsid w:val="00F75108"/>
    <w:rsid w:val="00F76187"/>
    <w:rsid w:val="00F776D0"/>
    <w:rsid w:val="00F77EB0"/>
    <w:rsid w:val="00F8000C"/>
    <w:rsid w:val="00F80834"/>
    <w:rsid w:val="00F814BF"/>
    <w:rsid w:val="00F82DA6"/>
    <w:rsid w:val="00F85132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3DFC"/>
    <w:rsid w:val="00F946A7"/>
    <w:rsid w:val="00F94715"/>
    <w:rsid w:val="00F95C8E"/>
    <w:rsid w:val="00F96A3D"/>
    <w:rsid w:val="00F97D99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22F3"/>
    <w:rsid w:val="00FB23B3"/>
    <w:rsid w:val="00FB30DD"/>
    <w:rsid w:val="00FB38D8"/>
    <w:rsid w:val="00FB7170"/>
    <w:rsid w:val="00FB7291"/>
    <w:rsid w:val="00FB79DF"/>
    <w:rsid w:val="00FC051F"/>
    <w:rsid w:val="00FC06FF"/>
    <w:rsid w:val="00FC1B63"/>
    <w:rsid w:val="00FC1E06"/>
    <w:rsid w:val="00FC2DAD"/>
    <w:rsid w:val="00FC3B54"/>
    <w:rsid w:val="00FC3ECF"/>
    <w:rsid w:val="00FC41BB"/>
    <w:rsid w:val="00FC4300"/>
    <w:rsid w:val="00FC45F4"/>
    <w:rsid w:val="00FC4AD8"/>
    <w:rsid w:val="00FC69B4"/>
    <w:rsid w:val="00FC6AC4"/>
    <w:rsid w:val="00FC7393"/>
    <w:rsid w:val="00FD03A8"/>
    <w:rsid w:val="00FD0694"/>
    <w:rsid w:val="00FD15A2"/>
    <w:rsid w:val="00FD25BE"/>
    <w:rsid w:val="00FD2769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E1B02"/>
    <w:rsid w:val="00FE1FD5"/>
    <w:rsid w:val="00FE2624"/>
    <w:rsid w:val="00FE3FA0"/>
    <w:rsid w:val="00FE420A"/>
    <w:rsid w:val="00FE45A8"/>
    <w:rsid w:val="00FE681D"/>
    <w:rsid w:val="00FE7010"/>
    <w:rsid w:val="00FE72D0"/>
    <w:rsid w:val="00FE72E6"/>
    <w:rsid w:val="00FE747A"/>
    <w:rsid w:val="00FE752B"/>
    <w:rsid w:val="00FE7683"/>
    <w:rsid w:val="00FE7DF7"/>
    <w:rsid w:val="00FF0BA6"/>
    <w:rsid w:val="00FF0DA8"/>
    <w:rsid w:val="00FF11B1"/>
    <w:rsid w:val="00FF1949"/>
    <w:rsid w:val="00FF1F6A"/>
    <w:rsid w:val="00FF1FCB"/>
    <w:rsid w:val="00FF52D4"/>
    <w:rsid w:val="00FF5966"/>
    <w:rsid w:val="00FF6AA4"/>
    <w:rsid w:val="00FF6B09"/>
    <w:rsid w:val="00FF7016"/>
    <w:rsid w:val="00FF79DC"/>
    <w:rsid w:val="00FF7BE2"/>
    <w:rsid w:val="03CC18DD"/>
    <w:rsid w:val="10C4252E"/>
    <w:rsid w:val="146E219B"/>
    <w:rsid w:val="176C804D"/>
    <w:rsid w:val="1DAA7640"/>
    <w:rsid w:val="24A73FF0"/>
    <w:rsid w:val="5A51B18E"/>
    <w:rsid w:val="6399720A"/>
    <w:rsid w:val="7336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BACAAECA-5663-4B47-A676-E35ADD44D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customStyle="1" w:styleId="Proposal">
    <w:name w:val="Proposal"/>
    <w:basedOn w:val="BodyText"/>
    <w:qFormat/>
    <w:rsid w:val="00DE44EC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styleId="TableofFigures">
    <w:name w:val="table of figures"/>
    <w:basedOn w:val="BodyText"/>
    <w:next w:val="Normal"/>
    <w:uiPriority w:val="99"/>
    <w:rsid w:val="006E6955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14BD9189-8FFF-48E5-8CCF-8DEA8F6F4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9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Links>
    <vt:vector size="18" baseType="variant">
      <vt:variant>
        <vt:i4>1441853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_Toc131451870</vt:lpwstr>
      </vt:variant>
      <vt:variant>
        <vt:i4>1507389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_Toc131451869</vt:lpwstr>
      </vt:variant>
      <vt:variant>
        <vt:i4>1507389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_Toc131451868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Zhou Du</cp:lastModifiedBy>
  <cp:revision>16</cp:revision>
  <cp:lastPrinted>2022-08-19T07:29:00Z</cp:lastPrinted>
  <dcterms:created xsi:type="dcterms:W3CDTF">2023-03-31T16:54:00Z</dcterms:created>
  <dcterms:modified xsi:type="dcterms:W3CDTF">2023-04-10T08:42:00Z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